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BD4123C" w14:textId="6BE6EEEA" w:rsidR="00CA7F0B" w:rsidRDefault="00DF0B66" w:rsidP="00BE5B0D">
      <w:pPr>
        <w:pStyle w:val="Subttulo"/>
      </w:pPr>
      <w:r>
        <w:rPr>
          <w:rFonts w:ascii="Tahoma" w:hAnsi="Tahoma"/>
          <w:noProof/>
        </w:rPr>
        <w:drawing>
          <wp:anchor distT="0" distB="0" distL="114300" distR="114300" simplePos="0" relativeHeight="251663360" behindDoc="0" locked="0" layoutInCell="1" allowOverlap="1" wp14:anchorId="75CFDCD6" wp14:editId="783E1A6F">
            <wp:simplePos x="0" y="0"/>
            <wp:positionH relativeFrom="column">
              <wp:posOffset>-702310</wp:posOffset>
            </wp:positionH>
            <wp:positionV relativeFrom="paragraph">
              <wp:posOffset>-645643</wp:posOffset>
            </wp:positionV>
            <wp:extent cx="7474273" cy="10564842"/>
            <wp:effectExtent l="0" t="0" r="6350" b="190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8">
                      <a:extLst>
                        <a:ext uri="{28A0092B-C50C-407E-A947-70E740481C1C}">
                          <a14:useLocalDpi xmlns:a14="http://schemas.microsoft.com/office/drawing/2010/main" val="0"/>
                        </a:ext>
                      </a:extLst>
                    </a:blip>
                    <a:stretch>
                      <a:fillRect/>
                    </a:stretch>
                  </pic:blipFill>
                  <pic:spPr>
                    <a:xfrm>
                      <a:off x="0" y="0"/>
                      <a:ext cx="7474273" cy="10564842"/>
                    </a:xfrm>
                    <a:prstGeom prst="rect">
                      <a:avLst/>
                    </a:prstGeom>
                  </pic:spPr>
                </pic:pic>
              </a:graphicData>
            </a:graphic>
            <wp14:sizeRelH relativeFrom="page">
              <wp14:pctWidth>0</wp14:pctWidth>
            </wp14:sizeRelH>
            <wp14:sizeRelV relativeFrom="page">
              <wp14:pctHeight>0</wp14:pctHeight>
            </wp14:sizeRelV>
          </wp:anchor>
        </w:drawing>
      </w:r>
    </w:p>
    <w:p w14:paraId="41CC6D06" w14:textId="3B980B16" w:rsidR="00387D42" w:rsidRDefault="00387D42" w:rsidP="00BE5B0D">
      <w:pPr>
        <w:pStyle w:val="Textoindependiente"/>
      </w:pPr>
    </w:p>
    <w:p w14:paraId="5A7F684E" w14:textId="77EC929A" w:rsidR="00387D42" w:rsidRDefault="00387D42" w:rsidP="00BE5B0D">
      <w:pPr>
        <w:pStyle w:val="Textoindependiente"/>
      </w:pPr>
    </w:p>
    <w:p w14:paraId="64D14C1B" w14:textId="1551C88B" w:rsidR="00BE5B0D" w:rsidRPr="00BE5B0D" w:rsidRDefault="00BE5B0D" w:rsidP="00BE5B0D">
      <w:pPr>
        <w:pStyle w:val="Textoindependiente"/>
      </w:pPr>
    </w:p>
    <w:p w14:paraId="4C61847F" w14:textId="42BDD652" w:rsidR="00046FCB" w:rsidRDefault="00046FCB">
      <w:pPr>
        <w:pStyle w:val="Ttulo"/>
        <w:rPr>
          <w:rFonts w:ascii="Tahoma" w:hAnsi="Tahoma" w:cs="Tahoma"/>
        </w:rPr>
      </w:pPr>
    </w:p>
    <w:p w14:paraId="5424CA10" w14:textId="0D30E36E" w:rsidR="00046FCB" w:rsidRDefault="00046FCB">
      <w:pPr>
        <w:pStyle w:val="Ttulo"/>
        <w:rPr>
          <w:rFonts w:ascii="Tahoma" w:hAnsi="Tahoma" w:cs="Tahoma"/>
        </w:rPr>
      </w:pPr>
    </w:p>
    <w:p w14:paraId="22689E0F" w14:textId="04C6E0B9" w:rsidR="00046FCB" w:rsidRDefault="00046FCB">
      <w:pPr>
        <w:pStyle w:val="Ttulo"/>
        <w:rPr>
          <w:rFonts w:ascii="Tahoma" w:hAnsi="Tahoma" w:cs="Tahoma"/>
        </w:rPr>
      </w:pPr>
    </w:p>
    <w:p w14:paraId="22845B8D" w14:textId="5023619D" w:rsidR="00046FCB" w:rsidRDefault="00046FCB">
      <w:pPr>
        <w:pStyle w:val="Ttulo"/>
        <w:rPr>
          <w:rFonts w:ascii="Tahoma" w:hAnsi="Tahoma" w:cs="Tahoma"/>
        </w:rPr>
      </w:pPr>
    </w:p>
    <w:p w14:paraId="4AB8E93E" w14:textId="1043EA0A" w:rsidR="00046FCB" w:rsidRDefault="00046FCB">
      <w:pPr>
        <w:pStyle w:val="Ttulo"/>
        <w:rPr>
          <w:rFonts w:ascii="Tahoma" w:hAnsi="Tahoma" w:cs="Tahoma"/>
        </w:rPr>
      </w:pPr>
    </w:p>
    <w:p w14:paraId="32D8D221" w14:textId="58A3A73C" w:rsidR="00046FCB" w:rsidRDefault="00046FCB">
      <w:pPr>
        <w:pStyle w:val="Ttulo"/>
        <w:rPr>
          <w:rFonts w:ascii="Tahoma" w:hAnsi="Tahoma" w:cs="Tahoma"/>
        </w:rPr>
      </w:pPr>
    </w:p>
    <w:p w14:paraId="43021753" w14:textId="6256F58D" w:rsidR="00046FCB" w:rsidRDefault="00046FCB">
      <w:pPr>
        <w:pStyle w:val="Ttulo"/>
        <w:rPr>
          <w:rFonts w:ascii="Tahoma" w:hAnsi="Tahoma" w:cs="Tahoma"/>
        </w:rPr>
      </w:pPr>
    </w:p>
    <w:p w14:paraId="4245B51A" w14:textId="042D3188" w:rsidR="00046FCB" w:rsidRDefault="00046FCB">
      <w:pPr>
        <w:pStyle w:val="Ttulo"/>
        <w:rPr>
          <w:rFonts w:ascii="Tahoma" w:hAnsi="Tahoma" w:cs="Tahoma"/>
        </w:rPr>
      </w:pPr>
    </w:p>
    <w:p w14:paraId="07417A25" w14:textId="5569C2B7" w:rsidR="00046FCB" w:rsidRDefault="00046FCB">
      <w:pPr>
        <w:pStyle w:val="Ttulo"/>
        <w:rPr>
          <w:rFonts w:ascii="Tahoma" w:hAnsi="Tahoma" w:cs="Tahoma"/>
        </w:rPr>
      </w:pPr>
    </w:p>
    <w:p w14:paraId="75F78CCB" w14:textId="3625FB34" w:rsidR="00046FCB" w:rsidRDefault="00046FCB">
      <w:pPr>
        <w:pStyle w:val="Ttulo"/>
        <w:rPr>
          <w:rFonts w:ascii="Tahoma" w:hAnsi="Tahoma" w:cs="Tahoma"/>
        </w:rPr>
      </w:pPr>
    </w:p>
    <w:p w14:paraId="34E14028" w14:textId="44B4698B" w:rsidR="00046FCB" w:rsidRDefault="00046FCB">
      <w:pPr>
        <w:pStyle w:val="Ttulo"/>
        <w:rPr>
          <w:rFonts w:ascii="Tahoma" w:hAnsi="Tahoma" w:cs="Tahoma"/>
        </w:rPr>
      </w:pPr>
    </w:p>
    <w:p w14:paraId="40671479" w14:textId="56BA2639" w:rsidR="00046FCB" w:rsidRDefault="00046FCB">
      <w:pPr>
        <w:pStyle w:val="Ttulo"/>
        <w:rPr>
          <w:rFonts w:ascii="Tahoma" w:hAnsi="Tahoma" w:cs="Tahoma"/>
        </w:rPr>
      </w:pPr>
    </w:p>
    <w:p w14:paraId="4D894CE8" w14:textId="542E2DF1" w:rsidR="00046FCB" w:rsidRDefault="00046FCB">
      <w:pPr>
        <w:pStyle w:val="Ttulo"/>
        <w:rPr>
          <w:rFonts w:ascii="Tahoma" w:hAnsi="Tahoma" w:cs="Tahoma"/>
        </w:rPr>
      </w:pPr>
    </w:p>
    <w:p w14:paraId="27585027" w14:textId="518F7716" w:rsidR="00046FCB" w:rsidRDefault="00046FCB">
      <w:pPr>
        <w:pStyle w:val="Ttulo"/>
        <w:rPr>
          <w:rFonts w:ascii="Tahoma" w:hAnsi="Tahoma" w:cs="Tahoma"/>
        </w:rPr>
      </w:pPr>
    </w:p>
    <w:p w14:paraId="0207A2EA" w14:textId="041463EE" w:rsidR="00046FCB" w:rsidRDefault="00046FCB">
      <w:pPr>
        <w:pStyle w:val="Ttulo"/>
        <w:rPr>
          <w:rFonts w:ascii="Tahoma" w:hAnsi="Tahoma" w:cs="Tahoma"/>
        </w:rPr>
      </w:pPr>
    </w:p>
    <w:p w14:paraId="7A01AE11" w14:textId="594BECAC" w:rsidR="00046FCB" w:rsidRDefault="00BF50B9">
      <w:pPr>
        <w:pStyle w:val="Ttulo"/>
        <w:rPr>
          <w:rFonts w:ascii="Tahoma" w:hAnsi="Tahoma" w:cs="Tahoma"/>
        </w:rPr>
      </w:pPr>
      <w:r>
        <w:rPr>
          <w:noProof/>
          <w:lang w:eastAsia="es-ES"/>
        </w:rPr>
        <mc:AlternateContent>
          <mc:Choice Requires="wps">
            <w:drawing>
              <wp:anchor distT="0" distB="0" distL="114300" distR="114300" simplePos="0" relativeHeight="251677696" behindDoc="0" locked="0" layoutInCell="1" allowOverlap="1" wp14:anchorId="380FCAE9" wp14:editId="575B2F1D">
                <wp:simplePos x="0" y="0"/>
                <wp:positionH relativeFrom="column">
                  <wp:posOffset>-139597</wp:posOffset>
                </wp:positionH>
                <wp:positionV relativeFrom="paragraph">
                  <wp:posOffset>138933</wp:posOffset>
                </wp:positionV>
                <wp:extent cx="6230059" cy="1304748"/>
                <wp:effectExtent l="0" t="0" r="18415" b="16510"/>
                <wp:wrapNone/>
                <wp:docPr id="6"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0059" cy="1304748"/>
                        </a:xfrm>
                        <a:prstGeom prst="rect">
                          <a:avLst/>
                        </a:prstGeom>
                        <a:solidFill>
                          <a:srgbClr val="D9D9FF"/>
                        </a:solidFill>
                        <a:ln w="9525">
                          <a:solidFill>
                            <a:srgbClr val="000000"/>
                          </a:solidFill>
                          <a:miter lim="800000"/>
                          <a:headEnd/>
                          <a:tailEnd/>
                        </a:ln>
                      </wps:spPr>
                      <wps:txbx>
                        <w:txbxContent>
                          <w:p w14:paraId="2E52E8BB" w14:textId="77777777" w:rsidR="00653E0E" w:rsidRPr="00FE3923" w:rsidRDefault="00653E0E" w:rsidP="00653E0E">
                            <w:pPr>
                              <w:jc w:val="center"/>
                              <w:rPr>
                                <w:rFonts w:ascii="Arial" w:hAnsi="Arial" w:cs="Arial"/>
                                <w:b/>
                                <w:color w:val="000099"/>
                                <w:sz w:val="40"/>
                                <w:szCs w:val="40"/>
                                <w:u w:val="single"/>
                              </w:rPr>
                            </w:pPr>
                            <w:proofErr w:type="gramStart"/>
                            <w:r w:rsidRPr="00311CAB">
                              <w:rPr>
                                <w:rFonts w:ascii="Arial" w:hAnsi="Arial" w:cs="Arial"/>
                                <w:b/>
                                <w:color w:val="000099"/>
                                <w:sz w:val="40"/>
                                <w:szCs w:val="40"/>
                                <w:u w:val="single"/>
                              </w:rPr>
                              <w:t>INSTRUCCIONES  DE</w:t>
                            </w:r>
                            <w:proofErr w:type="gramEnd"/>
                            <w:r w:rsidRPr="00311CAB">
                              <w:rPr>
                                <w:rFonts w:ascii="Arial" w:hAnsi="Arial" w:cs="Arial"/>
                                <w:b/>
                                <w:color w:val="000099"/>
                                <w:sz w:val="40"/>
                                <w:szCs w:val="40"/>
                                <w:u w:val="single"/>
                              </w:rPr>
                              <w:t xml:space="preserve"> REGATA</w:t>
                            </w:r>
                          </w:p>
                          <w:p w14:paraId="3DB7297F" w14:textId="2C14B32D" w:rsidR="00653E0E" w:rsidRPr="00311CAB" w:rsidRDefault="00653E0E" w:rsidP="00653E0E">
                            <w:pPr>
                              <w:jc w:val="center"/>
                              <w:rPr>
                                <w:rFonts w:ascii="Arial" w:hAnsi="Arial" w:cs="Arial"/>
                                <w:b/>
                                <w:color w:val="000099"/>
                                <w:sz w:val="28"/>
                                <w:szCs w:val="28"/>
                              </w:rPr>
                            </w:pPr>
                            <w:r w:rsidRPr="00311CAB">
                              <w:rPr>
                                <w:rFonts w:ascii="Arial" w:hAnsi="Arial" w:cs="Arial"/>
                                <w:b/>
                                <w:color w:val="000099"/>
                                <w:sz w:val="28"/>
                                <w:szCs w:val="28"/>
                              </w:rPr>
                              <w:t xml:space="preserve">Sábado </w:t>
                            </w:r>
                            <w:r w:rsidR="00BF50B9">
                              <w:rPr>
                                <w:rFonts w:ascii="Arial" w:hAnsi="Arial" w:cs="Arial"/>
                                <w:b/>
                                <w:color w:val="000099"/>
                                <w:sz w:val="28"/>
                                <w:szCs w:val="28"/>
                              </w:rPr>
                              <w:t>26</w:t>
                            </w:r>
                            <w:r w:rsidRPr="00311CAB">
                              <w:rPr>
                                <w:rFonts w:ascii="Arial" w:hAnsi="Arial" w:cs="Arial"/>
                                <w:b/>
                                <w:color w:val="000099"/>
                                <w:sz w:val="28"/>
                                <w:szCs w:val="28"/>
                              </w:rPr>
                              <w:t xml:space="preserve"> de </w:t>
                            </w:r>
                            <w:proofErr w:type="gramStart"/>
                            <w:r>
                              <w:rPr>
                                <w:rFonts w:ascii="Arial" w:hAnsi="Arial" w:cs="Arial"/>
                                <w:b/>
                                <w:color w:val="000099"/>
                                <w:sz w:val="28"/>
                                <w:szCs w:val="28"/>
                              </w:rPr>
                              <w:t>Marzo</w:t>
                            </w:r>
                            <w:proofErr w:type="gramEnd"/>
                            <w:r w:rsidRPr="00311CAB">
                              <w:rPr>
                                <w:rFonts w:ascii="Arial" w:hAnsi="Arial" w:cs="Arial"/>
                                <w:b/>
                                <w:color w:val="000099"/>
                                <w:sz w:val="28"/>
                                <w:szCs w:val="28"/>
                              </w:rPr>
                              <w:t xml:space="preserve"> de 202</w:t>
                            </w:r>
                            <w:r>
                              <w:rPr>
                                <w:rFonts w:ascii="Arial" w:hAnsi="Arial" w:cs="Arial"/>
                                <w:b/>
                                <w:color w:val="000099"/>
                                <w:sz w:val="28"/>
                                <w:szCs w:val="28"/>
                              </w:rPr>
                              <w:t>2</w:t>
                            </w:r>
                          </w:p>
                          <w:p w14:paraId="36BFC5A1" w14:textId="35231372" w:rsidR="00653E0E" w:rsidRDefault="00BF50B9" w:rsidP="00653E0E">
                            <w:pPr>
                              <w:jc w:val="center"/>
                              <w:rPr>
                                <w:rFonts w:ascii="Arial" w:hAnsi="Arial" w:cs="Arial"/>
                                <w:b/>
                                <w:color w:val="000099"/>
                                <w:sz w:val="32"/>
                                <w:szCs w:val="32"/>
                              </w:rPr>
                            </w:pPr>
                            <w:r>
                              <w:rPr>
                                <w:rFonts w:ascii="Arial" w:hAnsi="Arial" w:cs="Arial"/>
                                <w:b/>
                                <w:color w:val="000099"/>
                                <w:sz w:val="32"/>
                                <w:szCs w:val="32"/>
                              </w:rPr>
                              <w:t>5</w:t>
                            </w:r>
                            <w:r w:rsidR="00653E0E" w:rsidRPr="00311CAB">
                              <w:rPr>
                                <w:rFonts w:ascii="Arial" w:hAnsi="Arial" w:cs="Arial"/>
                                <w:b/>
                                <w:color w:val="000099"/>
                                <w:sz w:val="32"/>
                                <w:szCs w:val="32"/>
                              </w:rPr>
                              <w:t xml:space="preserve">ª </w:t>
                            </w:r>
                            <w:r w:rsidR="00653E0E">
                              <w:rPr>
                                <w:rFonts w:ascii="Arial" w:hAnsi="Arial" w:cs="Arial"/>
                                <w:b/>
                                <w:color w:val="000099"/>
                                <w:sz w:val="32"/>
                                <w:szCs w:val="32"/>
                              </w:rPr>
                              <w:t>Prueba</w:t>
                            </w:r>
                            <w:r w:rsidR="00653E0E" w:rsidRPr="00311CAB">
                              <w:rPr>
                                <w:rFonts w:ascii="Arial" w:hAnsi="Arial" w:cs="Arial"/>
                                <w:b/>
                                <w:color w:val="000099"/>
                                <w:sz w:val="32"/>
                                <w:szCs w:val="32"/>
                              </w:rPr>
                              <w:t xml:space="preserve"> – </w:t>
                            </w:r>
                            <w:r>
                              <w:rPr>
                                <w:rFonts w:ascii="Arial" w:hAnsi="Arial" w:cs="Arial"/>
                                <w:b/>
                                <w:color w:val="000099"/>
                                <w:sz w:val="32"/>
                                <w:szCs w:val="32"/>
                              </w:rPr>
                              <w:t xml:space="preserve">REAL CLUB DE MAR AGUETE/ </w:t>
                            </w:r>
                            <w:r w:rsidR="00653E0E">
                              <w:rPr>
                                <w:rFonts w:ascii="Arial" w:hAnsi="Arial" w:cs="Arial"/>
                                <w:b/>
                                <w:color w:val="000099"/>
                                <w:sz w:val="32"/>
                                <w:szCs w:val="32"/>
                              </w:rPr>
                              <w:t>RO YACHTS CLUB</w:t>
                            </w:r>
                          </w:p>
                          <w:p w14:paraId="760D78D1" w14:textId="075637D6" w:rsidR="00653E0E" w:rsidRPr="00311CAB" w:rsidRDefault="00653E0E" w:rsidP="00653E0E">
                            <w:pPr>
                              <w:jc w:val="center"/>
                              <w:rPr>
                                <w:rFonts w:ascii="Arial" w:hAnsi="Arial" w:cs="Arial"/>
                                <w:b/>
                                <w:color w:val="000099"/>
                                <w:sz w:val="40"/>
                                <w:szCs w:val="40"/>
                              </w:rPr>
                            </w:pPr>
                            <w:r>
                              <w:rPr>
                                <w:rFonts w:ascii="Arial" w:hAnsi="Arial" w:cs="Arial"/>
                                <w:b/>
                                <w:sz w:val="32"/>
                                <w:szCs w:val="32"/>
                              </w:rPr>
                              <w:t>P</w:t>
                            </w:r>
                            <w:r w:rsidRPr="00AD1D1E">
                              <w:rPr>
                                <w:rFonts w:ascii="Arial" w:hAnsi="Arial" w:cs="Arial"/>
                                <w:b/>
                                <w:sz w:val="32"/>
                                <w:szCs w:val="32"/>
                              </w:rPr>
                              <w:t xml:space="preserve">untuable </w:t>
                            </w:r>
                            <w:r>
                              <w:rPr>
                                <w:rFonts w:ascii="Arial" w:hAnsi="Arial" w:cs="Arial"/>
                                <w:b/>
                                <w:sz w:val="32"/>
                                <w:szCs w:val="32"/>
                              </w:rPr>
                              <w:t xml:space="preserve">para </w:t>
                            </w:r>
                            <w:r w:rsidR="00BF50B9">
                              <w:rPr>
                                <w:rFonts w:ascii="Arial" w:hAnsi="Arial" w:cs="Arial"/>
                                <w:b/>
                                <w:sz w:val="32"/>
                                <w:szCs w:val="32"/>
                              </w:rPr>
                              <w:t>los</w:t>
                            </w:r>
                            <w:r>
                              <w:rPr>
                                <w:rFonts w:ascii="Arial" w:hAnsi="Arial" w:cs="Arial"/>
                                <w:b/>
                                <w:sz w:val="32"/>
                                <w:szCs w:val="32"/>
                              </w:rPr>
                              <w:t xml:space="preserve"> </w:t>
                            </w:r>
                            <w:r w:rsidRPr="00AD1D1E">
                              <w:rPr>
                                <w:rFonts w:ascii="Arial" w:hAnsi="Arial" w:cs="Arial"/>
                                <w:b/>
                                <w:sz w:val="32"/>
                                <w:szCs w:val="32"/>
                              </w:rPr>
                              <w:t>Trofeo</w:t>
                            </w:r>
                            <w:r w:rsidR="00BF50B9">
                              <w:rPr>
                                <w:rFonts w:ascii="Arial" w:hAnsi="Arial" w:cs="Arial"/>
                                <w:b/>
                                <w:sz w:val="32"/>
                                <w:szCs w:val="32"/>
                              </w:rPr>
                              <w:t>s</w:t>
                            </w:r>
                            <w:r w:rsidRPr="00AD1D1E">
                              <w:rPr>
                                <w:rFonts w:ascii="Arial" w:hAnsi="Arial" w:cs="Arial"/>
                                <w:b/>
                                <w:sz w:val="32"/>
                                <w:szCs w:val="32"/>
                              </w:rPr>
                              <w:t xml:space="preserve"> Concello </w:t>
                            </w:r>
                            <w:r>
                              <w:rPr>
                                <w:rFonts w:ascii="Arial" w:hAnsi="Arial" w:cs="Arial"/>
                                <w:b/>
                                <w:sz w:val="32"/>
                                <w:szCs w:val="32"/>
                              </w:rPr>
                              <w:t>de Poio</w:t>
                            </w:r>
                            <w:r w:rsidR="00BF50B9">
                              <w:rPr>
                                <w:rFonts w:ascii="Arial" w:hAnsi="Arial" w:cs="Arial"/>
                                <w:b/>
                                <w:sz w:val="32"/>
                                <w:szCs w:val="32"/>
                              </w:rPr>
                              <w:t xml:space="preserve"> y Concello de Marín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0FCAE9" id="Rectangle 64" o:spid="_x0000_s1026" style="position:absolute;left:0;text-align:left;margin-left:-11pt;margin-top:10.95pt;width:490.55pt;height:10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NZmBwIAAAsEAAAOAAAAZHJzL2Uyb0RvYy54bWysU9tu2zAMfR+wfxD0vthJkzYx4hRDswwD&#10;um5Atw+QZTkWJosapcTuvn6UnKbZ5WmYHgRSpI7Iw6P17dAZdlToNdiSTyc5Z8pKqLXdl/zrl92b&#10;JWc+CFsLA1aV/El5frt5/Wrdu0LNoAVTK2QEYn3Ru5K3Ibgiy7xsVSf8BJyyFGwAOxHIxX1Wo+gJ&#10;vTPZLM+vsx6wdghSeU+n2zHINwm/aZQMn5rGq8BMyam2kHZMexX3bLMWxR6Fa7U8lSH+oYpOaEuP&#10;nqG2Igh2QP0HVKclgocmTCR0GTSNlir1QN1M89+6eWyFU6kXIse7M03+/8HKh+Oj+4yxdO/uQX7z&#10;xEjWO1+cI9HxlMOq/iPUNENxCJCaHRrs4k1qgw2J06czp2oITNLh9ewqzxcrziTFplf5/Ga+jKxn&#10;oni+7tCH9wo6Fo2SIw0twYvjvQ9j6nNKqhOMrnfamOTgvrozyI6CBrxdbVe73QndX6YZy/qSrxaz&#10;RUL+JeYvIfK0/gbR6UBKNbor+fKcJIpWifqdrZOOgtBmtKk7Y09ERu6iHn0RhmqgxGhWUD8RpQij&#10;IukHkdEC/uCsJzWW3H8/CFScmQ+Wxr2azudRvsmZL25m5OBlpLqMCCsJquSBs9G8C6PkDw71vqWX&#10;pokGC29plI1OJL9UdaqbFJfGdPodUdKXfsp6+cObnwAAAP//AwBQSwMEFAAGAAgAAAAhAEpknK3m&#10;AAAADwEAAA8AAABkcnMvZG93bnJldi54bWxMj8tOwzAQRfdI/IM1SOxaJ6Y8ksapENAFEixSyoKd&#10;Ew9JILaj2EnTfj3DCjYjzevee7LNbDo24eBbZyXEywgY2srp1tYS9m/bxR0wH5TVqnMWJRzRwyY/&#10;P8tUqt3BFjjtQs1IxPpUSWhC6FPOfdWgUX7perS0+3SDUYHaoeZ6UAcSNx0XUXTDjWotOTSqx4cG&#10;q+/daCSsXnlxehm3U/d+Opbt19Pz/qr4kPLyYn5cU7lfAws4h78P+GWg/JBTsNKNVnvWSVgIQUBB&#10;gogTYHSQXCcxsJIG4nYFPM/4f478BwAA//8DAFBLAQItABQABgAIAAAAIQC2gziS/gAAAOEBAAAT&#10;AAAAAAAAAAAAAAAAAAAAAABbQ29udGVudF9UeXBlc10ueG1sUEsBAi0AFAAGAAgAAAAhADj9If/W&#10;AAAAlAEAAAsAAAAAAAAAAAAAAAAALwEAAF9yZWxzLy5yZWxzUEsBAi0AFAAGAAgAAAAhANO41mYH&#10;AgAACwQAAA4AAAAAAAAAAAAAAAAALgIAAGRycy9lMm9Eb2MueG1sUEsBAi0AFAAGAAgAAAAhAEpk&#10;nK3mAAAADwEAAA8AAAAAAAAAAAAAAAAAYQQAAGRycy9kb3ducmV2LnhtbFBLBQYAAAAABAAEAPMA&#10;AAB0BQAAAAA=&#10;" fillcolor="#d9d9ff">
                <v:path arrowok="t"/>
                <v:textbox>
                  <w:txbxContent>
                    <w:p w14:paraId="2E52E8BB" w14:textId="77777777" w:rsidR="00653E0E" w:rsidRPr="00FE3923" w:rsidRDefault="00653E0E" w:rsidP="00653E0E">
                      <w:pPr>
                        <w:jc w:val="center"/>
                        <w:rPr>
                          <w:rFonts w:ascii="Arial" w:hAnsi="Arial" w:cs="Arial"/>
                          <w:b/>
                          <w:color w:val="000099"/>
                          <w:sz w:val="40"/>
                          <w:szCs w:val="40"/>
                          <w:u w:val="single"/>
                        </w:rPr>
                      </w:pPr>
                      <w:proofErr w:type="gramStart"/>
                      <w:r w:rsidRPr="00311CAB">
                        <w:rPr>
                          <w:rFonts w:ascii="Arial" w:hAnsi="Arial" w:cs="Arial"/>
                          <w:b/>
                          <w:color w:val="000099"/>
                          <w:sz w:val="40"/>
                          <w:szCs w:val="40"/>
                          <w:u w:val="single"/>
                        </w:rPr>
                        <w:t>INSTRUCCIONES  DE</w:t>
                      </w:r>
                      <w:proofErr w:type="gramEnd"/>
                      <w:r w:rsidRPr="00311CAB">
                        <w:rPr>
                          <w:rFonts w:ascii="Arial" w:hAnsi="Arial" w:cs="Arial"/>
                          <w:b/>
                          <w:color w:val="000099"/>
                          <w:sz w:val="40"/>
                          <w:szCs w:val="40"/>
                          <w:u w:val="single"/>
                        </w:rPr>
                        <w:t xml:space="preserve"> REGATA</w:t>
                      </w:r>
                    </w:p>
                    <w:p w14:paraId="3DB7297F" w14:textId="2C14B32D" w:rsidR="00653E0E" w:rsidRPr="00311CAB" w:rsidRDefault="00653E0E" w:rsidP="00653E0E">
                      <w:pPr>
                        <w:jc w:val="center"/>
                        <w:rPr>
                          <w:rFonts w:ascii="Arial" w:hAnsi="Arial" w:cs="Arial"/>
                          <w:b/>
                          <w:color w:val="000099"/>
                          <w:sz w:val="28"/>
                          <w:szCs w:val="28"/>
                        </w:rPr>
                      </w:pPr>
                      <w:r w:rsidRPr="00311CAB">
                        <w:rPr>
                          <w:rFonts w:ascii="Arial" w:hAnsi="Arial" w:cs="Arial"/>
                          <w:b/>
                          <w:color w:val="000099"/>
                          <w:sz w:val="28"/>
                          <w:szCs w:val="28"/>
                        </w:rPr>
                        <w:t xml:space="preserve">Sábado </w:t>
                      </w:r>
                      <w:r w:rsidR="00BF50B9">
                        <w:rPr>
                          <w:rFonts w:ascii="Arial" w:hAnsi="Arial" w:cs="Arial"/>
                          <w:b/>
                          <w:color w:val="000099"/>
                          <w:sz w:val="28"/>
                          <w:szCs w:val="28"/>
                        </w:rPr>
                        <w:t>26</w:t>
                      </w:r>
                      <w:r w:rsidRPr="00311CAB">
                        <w:rPr>
                          <w:rFonts w:ascii="Arial" w:hAnsi="Arial" w:cs="Arial"/>
                          <w:b/>
                          <w:color w:val="000099"/>
                          <w:sz w:val="28"/>
                          <w:szCs w:val="28"/>
                        </w:rPr>
                        <w:t xml:space="preserve"> de </w:t>
                      </w:r>
                      <w:proofErr w:type="gramStart"/>
                      <w:r>
                        <w:rPr>
                          <w:rFonts w:ascii="Arial" w:hAnsi="Arial" w:cs="Arial"/>
                          <w:b/>
                          <w:color w:val="000099"/>
                          <w:sz w:val="28"/>
                          <w:szCs w:val="28"/>
                        </w:rPr>
                        <w:t>Marzo</w:t>
                      </w:r>
                      <w:proofErr w:type="gramEnd"/>
                      <w:r w:rsidRPr="00311CAB">
                        <w:rPr>
                          <w:rFonts w:ascii="Arial" w:hAnsi="Arial" w:cs="Arial"/>
                          <w:b/>
                          <w:color w:val="000099"/>
                          <w:sz w:val="28"/>
                          <w:szCs w:val="28"/>
                        </w:rPr>
                        <w:t xml:space="preserve"> de 202</w:t>
                      </w:r>
                      <w:r>
                        <w:rPr>
                          <w:rFonts w:ascii="Arial" w:hAnsi="Arial" w:cs="Arial"/>
                          <w:b/>
                          <w:color w:val="000099"/>
                          <w:sz w:val="28"/>
                          <w:szCs w:val="28"/>
                        </w:rPr>
                        <w:t>2</w:t>
                      </w:r>
                    </w:p>
                    <w:p w14:paraId="36BFC5A1" w14:textId="35231372" w:rsidR="00653E0E" w:rsidRDefault="00BF50B9" w:rsidP="00653E0E">
                      <w:pPr>
                        <w:jc w:val="center"/>
                        <w:rPr>
                          <w:rFonts w:ascii="Arial" w:hAnsi="Arial" w:cs="Arial"/>
                          <w:b/>
                          <w:color w:val="000099"/>
                          <w:sz w:val="32"/>
                          <w:szCs w:val="32"/>
                        </w:rPr>
                      </w:pPr>
                      <w:r>
                        <w:rPr>
                          <w:rFonts w:ascii="Arial" w:hAnsi="Arial" w:cs="Arial"/>
                          <w:b/>
                          <w:color w:val="000099"/>
                          <w:sz w:val="32"/>
                          <w:szCs w:val="32"/>
                        </w:rPr>
                        <w:t>5</w:t>
                      </w:r>
                      <w:r w:rsidR="00653E0E" w:rsidRPr="00311CAB">
                        <w:rPr>
                          <w:rFonts w:ascii="Arial" w:hAnsi="Arial" w:cs="Arial"/>
                          <w:b/>
                          <w:color w:val="000099"/>
                          <w:sz w:val="32"/>
                          <w:szCs w:val="32"/>
                        </w:rPr>
                        <w:t xml:space="preserve">ª </w:t>
                      </w:r>
                      <w:r w:rsidR="00653E0E">
                        <w:rPr>
                          <w:rFonts w:ascii="Arial" w:hAnsi="Arial" w:cs="Arial"/>
                          <w:b/>
                          <w:color w:val="000099"/>
                          <w:sz w:val="32"/>
                          <w:szCs w:val="32"/>
                        </w:rPr>
                        <w:t>Prueba</w:t>
                      </w:r>
                      <w:r w:rsidR="00653E0E" w:rsidRPr="00311CAB">
                        <w:rPr>
                          <w:rFonts w:ascii="Arial" w:hAnsi="Arial" w:cs="Arial"/>
                          <w:b/>
                          <w:color w:val="000099"/>
                          <w:sz w:val="32"/>
                          <w:szCs w:val="32"/>
                        </w:rPr>
                        <w:t xml:space="preserve"> – </w:t>
                      </w:r>
                      <w:r>
                        <w:rPr>
                          <w:rFonts w:ascii="Arial" w:hAnsi="Arial" w:cs="Arial"/>
                          <w:b/>
                          <w:color w:val="000099"/>
                          <w:sz w:val="32"/>
                          <w:szCs w:val="32"/>
                        </w:rPr>
                        <w:t xml:space="preserve">REAL CLUB DE MAR AGUETE/ </w:t>
                      </w:r>
                      <w:r w:rsidR="00653E0E">
                        <w:rPr>
                          <w:rFonts w:ascii="Arial" w:hAnsi="Arial" w:cs="Arial"/>
                          <w:b/>
                          <w:color w:val="000099"/>
                          <w:sz w:val="32"/>
                          <w:szCs w:val="32"/>
                        </w:rPr>
                        <w:t>RO YACHTS CLUB</w:t>
                      </w:r>
                    </w:p>
                    <w:p w14:paraId="760D78D1" w14:textId="075637D6" w:rsidR="00653E0E" w:rsidRPr="00311CAB" w:rsidRDefault="00653E0E" w:rsidP="00653E0E">
                      <w:pPr>
                        <w:jc w:val="center"/>
                        <w:rPr>
                          <w:rFonts w:ascii="Arial" w:hAnsi="Arial" w:cs="Arial"/>
                          <w:b/>
                          <w:color w:val="000099"/>
                          <w:sz w:val="40"/>
                          <w:szCs w:val="40"/>
                        </w:rPr>
                      </w:pPr>
                      <w:r>
                        <w:rPr>
                          <w:rFonts w:ascii="Arial" w:hAnsi="Arial" w:cs="Arial"/>
                          <w:b/>
                          <w:sz w:val="32"/>
                          <w:szCs w:val="32"/>
                        </w:rPr>
                        <w:t>P</w:t>
                      </w:r>
                      <w:r w:rsidRPr="00AD1D1E">
                        <w:rPr>
                          <w:rFonts w:ascii="Arial" w:hAnsi="Arial" w:cs="Arial"/>
                          <w:b/>
                          <w:sz w:val="32"/>
                          <w:szCs w:val="32"/>
                        </w:rPr>
                        <w:t xml:space="preserve">untuable </w:t>
                      </w:r>
                      <w:r>
                        <w:rPr>
                          <w:rFonts w:ascii="Arial" w:hAnsi="Arial" w:cs="Arial"/>
                          <w:b/>
                          <w:sz w:val="32"/>
                          <w:szCs w:val="32"/>
                        </w:rPr>
                        <w:t xml:space="preserve">para </w:t>
                      </w:r>
                      <w:r w:rsidR="00BF50B9">
                        <w:rPr>
                          <w:rFonts w:ascii="Arial" w:hAnsi="Arial" w:cs="Arial"/>
                          <w:b/>
                          <w:sz w:val="32"/>
                          <w:szCs w:val="32"/>
                        </w:rPr>
                        <w:t>los</w:t>
                      </w:r>
                      <w:r>
                        <w:rPr>
                          <w:rFonts w:ascii="Arial" w:hAnsi="Arial" w:cs="Arial"/>
                          <w:b/>
                          <w:sz w:val="32"/>
                          <w:szCs w:val="32"/>
                        </w:rPr>
                        <w:t xml:space="preserve"> </w:t>
                      </w:r>
                      <w:r w:rsidRPr="00AD1D1E">
                        <w:rPr>
                          <w:rFonts w:ascii="Arial" w:hAnsi="Arial" w:cs="Arial"/>
                          <w:b/>
                          <w:sz w:val="32"/>
                          <w:szCs w:val="32"/>
                        </w:rPr>
                        <w:t>Trofeo</w:t>
                      </w:r>
                      <w:r w:rsidR="00BF50B9">
                        <w:rPr>
                          <w:rFonts w:ascii="Arial" w:hAnsi="Arial" w:cs="Arial"/>
                          <w:b/>
                          <w:sz w:val="32"/>
                          <w:szCs w:val="32"/>
                        </w:rPr>
                        <w:t>s</w:t>
                      </w:r>
                      <w:r w:rsidRPr="00AD1D1E">
                        <w:rPr>
                          <w:rFonts w:ascii="Arial" w:hAnsi="Arial" w:cs="Arial"/>
                          <w:b/>
                          <w:sz w:val="32"/>
                          <w:szCs w:val="32"/>
                        </w:rPr>
                        <w:t xml:space="preserve"> Concello </w:t>
                      </w:r>
                      <w:r>
                        <w:rPr>
                          <w:rFonts w:ascii="Arial" w:hAnsi="Arial" w:cs="Arial"/>
                          <w:b/>
                          <w:sz w:val="32"/>
                          <w:szCs w:val="32"/>
                        </w:rPr>
                        <w:t xml:space="preserve">de </w:t>
                      </w:r>
                      <w:proofErr w:type="spellStart"/>
                      <w:r>
                        <w:rPr>
                          <w:rFonts w:ascii="Arial" w:hAnsi="Arial" w:cs="Arial"/>
                          <w:b/>
                          <w:sz w:val="32"/>
                          <w:szCs w:val="32"/>
                        </w:rPr>
                        <w:t>Poio</w:t>
                      </w:r>
                      <w:proofErr w:type="spellEnd"/>
                      <w:r w:rsidR="00BF50B9">
                        <w:rPr>
                          <w:rFonts w:ascii="Arial" w:hAnsi="Arial" w:cs="Arial"/>
                          <w:b/>
                          <w:sz w:val="32"/>
                          <w:szCs w:val="32"/>
                        </w:rPr>
                        <w:t xml:space="preserve"> y Concello de Marín</w:t>
                      </w:r>
                    </w:p>
                  </w:txbxContent>
                </v:textbox>
              </v:rect>
            </w:pict>
          </mc:Fallback>
        </mc:AlternateContent>
      </w:r>
    </w:p>
    <w:p w14:paraId="2D7FB1D3" w14:textId="6686B7F4" w:rsidR="00046FCB" w:rsidRDefault="00046FCB">
      <w:pPr>
        <w:pStyle w:val="Ttulo"/>
        <w:rPr>
          <w:rFonts w:ascii="Tahoma" w:hAnsi="Tahoma" w:cs="Tahoma"/>
        </w:rPr>
      </w:pPr>
    </w:p>
    <w:p w14:paraId="16D5A892" w14:textId="2A6181FA" w:rsidR="00046FCB" w:rsidRDefault="00046FCB">
      <w:pPr>
        <w:pStyle w:val="Ttulo"/>
        <w:rPr>
          <w:rFonts w:ascii="Tahoma" w:hAnsi="Tahoma" w:cs="Tahoma"/>
        </w:rPr>
      </w:pPr>
    </w:p>
    <w:p w14:paraId="1DB0B65E" w14:textId="6102B16E" w:rsidR="00046FCB" w:rsidRDefault="00046FCB">
      <w:pPr>
        <w:pStyle w:val="Ttulo"/>
        <w:rPr>
          <w:rFonts w:ascii="Tahoma" w:hAnsi="Tahoma" w:cs="Tahoma"/>
        </w:rPr>
      </w:pPr>
    </w:p>
    <w:p w14:paraId="1F50F903" w14:textId="2D4B3537" w:rsidR="00046FCB" w:rsidRDefault="00046FCB">
      <w:pPr>
        <w:pStyle w:val="Ttulo"/>
        <w:rPr>
          <w:rFonts w:ascii="Tahoma" w:hAnsi="Tahoma" w:cs="Tahoma"/>
        </w:rPr>
      </w:pPr>
    </w:p>
    <w:p w14:paraId="006D98CC" w14:textId="18CB9500" w:rsidR="00046FCB" w:rsidRDefault="00046FCB">
      <w:pPr>
        <w:pStyle w:val="Ttulo"/>
        <w:rPr>
          <w:rFonts w:ascii="Tahoma" w:hAnsi="Tahoma" w:cs="Tahoma"/>
        </w:rPr>
      </w:pPr>
    </w:p>
    <w:p w14:paraId="078B8023" w14:textId="25D9FE5C" w:rsidR="00046FCB" w:rsidRDefault="00046FCB">
      <w:pPr>
        <w:pStyle w:val="Ttulo"/>
        <w:rPr>
          <w:rFonts w:ascii="Tahoma" w:hAnsi="Tahoma" w:cs="Tahoma"/>
        </w:rPr>
      </w:pPr>
    </w:p>
    <w:p w14:paraId="0DBF70C6" w14:textId="0AAB628F" w:rsidR="00046FCB" w:rsidRDefault="00046FCB">
      <w:pPr>
        <w:pStyle w:val="Ttulo"/>
        <w:rPr>
          <w:rFonts w:ascii="Tahoma" w:hAnsi="Tahoma" w:cs="Tahoma"/>
        </w:rPr>
      </w:pPr>
    </w:p>
    <w:p w14:paraId="0456016F" w14:textId="22DCC1AD" w:rsidR="00046FCB" w:rsidRDefault="00046FCB">
      <w:pPr>
        <w:pStyle w:val="Ttulo"/>
        <w:rPr>
          <w:rFonts w:ascii="Tahoma" w:hAnsi="Tahoma" w:cs="Tahoma"/>
        </w:rPr>
      </w:pPr>
    </w:p>
    <w:p w14:paraId="7281C292" w14:textId="3FE7C5AD" w:rsidR="00046FCB" w:rsidRDefault="00046FCB">
      <w:pPr>
        <w:pStyle w:val="Ttulo"/>
        <w:rPr>
          <w:rFonts w:ascii="Tahoma" w:hAnsi="Tahoma" w:cs="Tahoma"/>
        </w:rPr>
      </w:pPr>
    </w:p>
    <w:p w14:paraId="3E6AA6A9" w14:textId="1441BF4F" w:rsidR="00440203" w:rsidRDefault="00440203">
      <w:pPr>
        <w:pStyle w:val="Ttulo"/>
        <w:rPr>
          <w:rFonts w:ascii="Tahoma" w:hAnsi="Tahoma" w:cs="Tahoma"/>
        </w:rPr>
      </w:pPr>
    </w:p>
    <w:p w14:paraId="3C736CE2" w14:textId="490FBFFB" w:rsidR="00440203" w:rsidRDefault="00440203">
      <w:pPr>
        <w:pStyle w:val="Ttulo"/>
        <w:rPr>
          <w:rFonts w:ascii="Tahoma" w:hAnsi="Tahoma" w:cs="Tahoma"/>
        </w:rPr>
      </w:pPr>
    </w:p>
    <w:p w14:paraId="771248EB" w14:textId="65AF86B0" w:rsidR="00046FCB" w:rsidRDefault="007D4879">
      <w:pPr>
        <w:pStyle w:val="Ttulo"/>
        <w:rPr>
          <w:rFonts w:ascii="Tahoma" w:hAnsi="Tahoma" w:cs="Tahoma"/>
        </w:rPr>
      </w:pPr>
      <w:r>
        <w:rPr>
          <w:rFonts w:ascii="Tahoma" w:hAnsi="Tahoma" w:cs="Tahoma"/>
          <w:noProof/>
        </w:rPr>
        <w:lastRenderedPageBreak/>
        <w:drawing>
          <wp:anchor distT="0" distB="0" distL="114300" distR="114300" simplePos="0" relativeHeight="251661312" behindDoc="1" locked="0" layoutInCell="1" allowOverlap="1" wp14:anchorId="697B427D" wp14:editId="3319FDE5">
            <wp:simplePos x="0" y="0"/>
            <wp:positionH relativeFrom="column">
              <wp:posOffset>177165</wp:posOffset>
            </wp:positionH>
            <wp:positionV relativeFrom="paragraph">
              <wp:posOffset>-517252</wp:posOffset>
            </wp:positionV>
            <wp:extent cx="5744845" cy="114300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44845" cy="1143000"/>
                    </a:xfrm>
                    <a:prstGeom prst="rect">
                      <a:avLst/>
                    </a:prstGeom>
                  </pic:spPr>
                </pic:pic>
              </a:graphicData>
            </a:graphic>
            <wp14:sizeRelH relativeFrom="page">
              <wp14:pctWidth>0</wp14:pctWidth>
            </wp14:sizeRelH>
            <wp14:sizeRelV relativeFrom="page">
              <wp14:pctHeight>0</wp14:pctHeight>
            </wp14:sizeRelV>
          </wp:anchor>
        </w:drawing>
      </w:r>
    </w:p>
    <w:p w14:paraId="13845AEE" w14:textId="38E61799" w:rsidR="00046FCB" w:rsidRPr="00983A70" w:rsidRDefault="00046FCB">
      <w:pPr>
        <w:pStyle w:val="Ttulo"/>
        <w:rPr>
          <w:rFonts w:ascii="Tahoma" w:hAnsi="Tahoma" w:cs="Tahoma"/>
          <w:sz w:val="44"/>
          <w:szCs w:val="44"/>
        </w:rPr>
      </w:pPr>
    </w:p>
    <w:p w14:paraId="301B62B4" w14:textId="77777777" w:rsidR="00CC5E5A" w:rsidRDefault="00CC5E5A" w:rsidP="005965E4">
      <w:pPr>
        <w:ind w:left="-426" w:right="-372"/>
        <w:jc w:val="center"/>
        <w:rPr>
          <w:rFonts w:ascii="Forte" w:hAnsi="Forte" w:cs="Tahoma"/>
          <w:color w:val="2C68F8"/>
          <w:sz w:val="44"/>
          <w:szCs w:val="44"/>
        </w:rPr>
      </w:pPr>
    </w:p>
    <w:p w14:paraId="5BF558F1" w14:textId="692E4BB6" w:rsidR="00004A12" w:rsidRPr="005965E4" w:rsidRDefault="007D4879" w:rsidP="005965E4">
      <w:pPr>
        <w:ind w:left="-426" w:right="-372"/>
        <w:jc w:val="center"/>
        <w:rPr>
          <w:rFonts w:ascii="Century Gothic" w:hAnsi="Century Gothic" w:cs="Tahoma"/>
          <w:b/>
          <w:color w:val="2C68F8"/>
          <w:sz w:val="36"/>
        </w:rPr>
      </w:pPr>
      <w:r w:rsidRPr="007D4879">
        <w:rPr>
          <w:rFonts w:ascii="Forte" w:hAnsi="Forte" w:cs="Tahoma"/>
          <w:color w:val="2C68F8"/>
          <w:sz w:val="44"/>
          <w:szCs w:val="44"/>
        </w:rPr>
        <w:t>8</w:t>
      </w:r>
      <w:r w:rsidR="00004A12" w:rsidRPr="007D4879">
        <w:rPr>
          <w:rFonts w:ascii="Forte" w:hAnsi="Forte" w:cs="Tahoma"/>
          <w:color w:val="2C68F8"/>
          <w:sz w:val="44"/>
          <w:szCs w:val="44"/>
        </w:rPr>
        <w:t>ª</w:t>
      </w:r>
      <w:r w:rsidR="00004A12" w:rsidRPr="007D4879">
        <w:rPr>
          <w:rFonts w:ascii="Century Gothic" w:hAnsi="Century Gothic" w:cs="Tahoma"/>
          <w:b/>
          <w:color w:val="2C68F8"/>
          <w:sz w:val="36"/>
        </w:rPr>
        <w:t xml:space="preserve"> REGATA INTERCLUBES de la RÍA DE PONTEVEDRA </w:t>
      </w:r>
    </w:p>
    <w:p w14:paraId="6E61EECA" w14:textId="61D82B09" w:rsidR="00004A12" w:rsidRPr="008B5A16" w:rsidRDefault="00440203" w:rsidP="00004A12">
      <w:pPr>
        <w:jc w:val="center"/>
        <w:rPr>
          <w:rFonts w:ascii="Century Gothic" w:hAnsi="Century Gothic" w:cs="Tahoma"/>
          <w:sz w:val="36"/>
        </w:rPr>
      </w:pPr>
      <w:r>
        <w:rPr>
          <w:rFonts w:ascii="Century Gothic" w:hAnsi="Century Gothic" w:cs="Tahoma"/>
          <w:sz w:val="36"/>
        </w:rPr>
        <w:t>FEBRERO</w:t>
      </w:r>
      <w:r w:rsidR="00004A12" w:rsidRPr="008B5A16">
        <w:rPr>
          <w:rFonts w:ascii="Century Gothic" w:hAnsi="Century Gothic" w:cs="Tahoma"/>
          <w:sz w:val="36"/>
        </w:rPr>
        <w:t xml:space="preserve"> / </w:t>
      </w:r>
      <w:r w:rsidR="00394314">
        <w:rPr>
          <w:rFonts w:ascii="Century Gothic" w:hAnsi="Century Gothic" w:cs="Tahoma"/>
          <w:sz w:val="36"/>
        </w:rPr>
        <w:t xml:space="preserve">MARZO / </w:t>
      </w:r>
      <w:r w:rsidR="00004A12" w:rsidRPr="008B5A16">
        <w:rPr>
          <w:rFonts w:ascii="Century Gothic" w:hAnsi="Century Gothic" w:cs="Tahoma"/>
          <w:sz w:val="36"/>
        </w:rPr>
        <w:t>ABRIL</w:t>
      </w:r>
      <w:r w:rsidR="00004A12">
        <w:rPr>
          <w:rFonts w:ascii="Century Gothic" w:hAnsi="Century Gothic" w:cs="Tahoma"/>
          <w:sz w:val="36"/>
        </w:rPr>
        <w:t xml:space="preserve">  202</w:t>
      </w:r>
      <w:r w:rsidR="005965E4">
        <w:rPr>
          <w:rFonts w:ascii="Century Gothic" w:hAnsi="Century Gothic" w:cs="Tahoma"/>
          <w:sz w:val="36"/>
        </w:rPr>
        <w:t>2</w:t>
      </w:r>
    </w:p>
    <w:p w14:paraId="6BDF0769" w14:textId="17EC7C42" w:rsidR="00004A12" w:rsidRPr="008B5A16" w:rsidRDefault="00004A12" w:rsidP="00440203">
      <w:pPr>
        <w:jc w:val="center"/>
        <w:rPr>
          <w:rFonts w:ascii="Century Gothic" w:hAnsi="Century Gothic"/>
          <w:sz w:val="36"/>
        </w:rPr>
      </w:pPr>
      <w:proofErr w:type="gramStart"/>
      <w:r>
        <w:rPr>
          <w:rFonts w:ascii="Century Gothic" w:hAnsi="Century Gothic"/>
          <w:sz w:val="36"/>
        </w:rPr>
        <w:t xml:space="preserve">ORC,   </w:t>
      </w:r>
      <w:proofErr w:type="gramEnd"/>
      <w:r>
        <w:rPr>
          <w:rFonts w:ascii="Century Gothic" w:hAnsi="Century Gothic"/>
          <w:sz w:val="36"/>
        </w:rPr>
        <w:t xml:space="preserve">CLASICOS/VETERANOS,   SOLITARIOS/A DOS  </w:t>
      </w:r>
    </w:p>
    <w:p w14:paraId="662C46AC" w14:textId="0FF1309B" w:rsidR="00E618FF" w:rsidRDefault="00E618FF" w:rsidP="00E618FF">
      <w:pPr>
        <w:jc w:val="both"/>
        <w:rPr>
          <w:rFonts w:ascii="Arial" w:hAnsi="Arial"/>
          <w:spacing w:val="-2"/>
        </w:rPr>
      </w:pPr>
    </w:p>
    <w:p w14:paraId="4BA01451" w14:textId="31AFFBBF" w:rsidR="00E618FF" w:rsidRPr="00E46080" w:rsidRDefault="00E618FF" w:rsidP="00E618FF">
      <w:pPr>
        <w:ind w:left="720" w:hanging="720"/>
        <w:jc w:val="both"/>
        <w:rPr>
          <w:rFonts w:ascii="Tahoma" w:hAnsi="Tahoma" w:cs="Tahoma"/>
          <w:spacing w:val="-2"/>
        </w:rPr>
      </w:pPr>
      <w:r w:rsidRPr="00E46080">
        <w:rPr>
          <w:rFonts w:ascii="Tahoma" w:hAnsi="Tahoma" w:cs="Tahoma"/>
          <w:b/>
          <w:spacing w:val="-2"/>
        </w:rPr>
        <w:t>1.</w:t>
      </w:r>
      <w:r w:rsidRPr="00E46080">
        <w:rPr>
          <w:rFonts w:ascii="Tahoma" w:hAnsi="Tahoma" w:cs="Tahoma"/>
          <w:b/>
          <w:spacing w:val="-2"/>
        </w:rPr>
        <w:tab/>
        <w:t>ESCENARIO</w:t>
      </w:r>
      <w:r>
        <w:rPr>
          <w:rFonts w:ascii="Tahoma" w:hAnsi="Tahoma" w:cs="Tahoma"/>
          <w:b/>
          <w:spacing w:val="-2"/>
        </w:rPr>
        <w:t xml:space="preserve"> Y ORGANIZACIÓN</w:t>
      </w:r>
    </w:p>
    <w:p w14:paraId="57384D7A" w14:textId="3236BBAB" w:rsidR="00E07139" w:rsidRPr="008B5A16" w:rsidRDefault="00E07139" w:rsidP="000E5C37">
      <w:pPr>
        <w:pStyle w:val="Textoindependiente"/>
        <w:jc w:val="both"/>
        <w:rPr>
          <w:rFonts w:ascii="Century Gothic" w:hAnsi="Century Gothic" w:cs="Tahoma"/>
        </w:rPr>
      </w:pPr>
      <w:r w:rsidRPr="008B5A16">
        <w:rPr>
          <w:rFonts w:ascii="Century Gothic" w:hAnsi="Century Gothic" w:cs="Tahoma"/>
        </w:rPr>
        <w:t xml:space="preserve">La Regata se celebrará en aguas de la </w:t>
      </w:r>
      <w:r w:rsidRPr="008B5A16">
        <w:rPr>
          <w:rFonts w:ascii="Century Gothic" w:hAnsi="Century Gothic" w:cs="Tahoma"/>
          <w:b/>
        </w:rPr>
        <w:t>Ría de Pontevedra</w:t>
      </w:r>
      <w:r w:rsidRPr="008B5A16">
        <w:rPr>
          <w:rFonts w:ascii="Century Gothic" w:hAnsi="Century Gothic" w:cs="Tahoma"/>
        </w:rPr>
        <w:t xml:space="preserve">, </w:t>
      </w:r>
      <w:r w:rsidR="0036379E" w:rsidRPr="008B5A16">
        <w:rPr>
          <w:rFonts w:ascii="Century Gothic" w:hAnsi="Century Gothic" w:cs="Tahoma"/>
        </w:rPr>
        <w:t xml:space="preserve">los </w:t>
      </w:r>
      <w:r w:rsidR="000E5C37">
        <w:rPr>
          <w:rFonts w:ascii="Century Gothic" w:hAnsi="Century Gothic" w:cs="Tahoma"/>
        </w:rPr>
        <w:t xml:space="preserve">sábados </w:t>
      </w:r>
      <w:r w:rsidR="0036379E" w:rsidRPr="008B5A16">
        <w:rPr>
          <w:rFonts w:ascii="Century Gothic" w:hAnsi="Century Gothic" w:cs="Tahoma"/>
        </w:rPr>
        <w:t>días</w:t>
      </w:r>
      <w:r w:rsidR="0036379E" w:rsidRPr="008B5A16">
        <w:rPr>
          <w:rFonts w:ascii="Century Gothic" w:hAnsi="Century Gothic" w:cs="Tahoma"/>
          <w:b/>
        </w:rPr>
        <w:t xml:space="preserve"> </w:t>
      </w:r>
      <w:r w:rsidR="00394314">
        <w:rPr>
          <w:rFonts w:ascii="Century Gothic" w:hAnsi="Century Gothic" w:cs="Tahoma"/>
          <w:b/>
        </w:rPr>
        <w:t>12, 19</w:t>
      </w:r>
      <w:r w:rsidR="005E04B0">
        <w:rPr>
          <w:rFonts w:ascii="Century Gothic" w:hAnsi="Century Gothic" w:cs="Tahoma"/>
          <w:b/>
        </w:rPr>
        <w:t xml:space="preserve"> Febrero; </w:t>
      </w:r>
      <w:r w:rsidR="00394314">
        <w:rPr>
          <w:rFonts w:ascii="Century Gothic" w:hAnsi="Century Gothic" w:cs="Tahoma"/>
          <w:b/>
        </w:rPr>
        <w:t>5</w:t>
      </w:r>
      <w:r w:rsidR="00440203">
        <w:rPr>
          <w:rFonts w:ascii="Century Gothic" w:hAnsi="Century Gothic" w:cs="Tahoma"/>
          <w:b/>
        </w:rPr>
        <w:t xml:space="preserve">, </w:t>
      </w:r>
      <w:r w:rsidR="005E04B0">
        <w:rPr>
          <w:rFonts w:ascii="Century Gothic" w:hAnsi="Century Gothic" w:cs="Tahoma"/>
          <w:b/>
        </w:rPr>
        <w:t>1</w:t>
      </w:r>
      <w:r w:rsidR="00394314">
        <w:rPr>
          <w:rFonts w:ascii="Century Gothic" w:hAnsi="Century Gothic" w:cs="Tahoma"/>
          <w:b/>
        </w:rPr>
        <w:t>2,</w:t>
      </w:r>
      <w:r w:rsidR="000E5C37">
        <w:rPr>
          <w:rFonts w:ascii="Century Gothic" w:hAnsi="Century Gothic" w:cs="Tahoma"/>
          <w:b/>
        </w:rPr>
        <w:t xml:space="preserve"> </w:t>
      </w:r>
      <w:proofErr w:type="gramStart"/>
      <w:r w:rsidR="000E5C37">
        <w:rPr>
          <w:rFonts w:ascii="Century Gothic" w:hAnsi="Century Gothic" w:cs="Tahoma"/>
          <w:b/>
        </w:rPr>
        <w:t>2</w:t>
      </w:r>
      <w:r w:rsidR="00394314">
        <w:rPr>
          <w:rFonts w:ascii="Century Gothic" w:hAnsi="Century Gothic" w:cs="Tahoma"/>
          <w:b/>
        </w:rPr>
        <w:t>6</w:t>
      </w:r>
      <w:r w:rsidR="0036379E" w:rsidRPr="008B5A16">
        <w:rPr>
          <w:rFonts w:ascii="Century Gothic" w:hAnsi="Century Gothic" w:cs="Tahoma"/>
          <w:b/>
        </w:rPr>
        <w:t xml:space="preserve">  Marzo</w:t>
      </w:r>
      <w:proofErr w:type="gramEnd"/>
      <w:r w:rsidR="0036379E" w:rsidRPr="008B5A16">
        <w:rPr>
          <w:rFonts w:ascii="Century Gothic" w:hAnsi="Century Gothic" w:cs="Tahoma"/>
          <w:b/>
        </w:rPr>
        <w:t xml:space="preserve">; </w:t>
      </w:r>
      <w:r w:rsidR="00A255AB">
        <w:rPr>
          <w:rFonts w:ascii="Century Gothic" w:hAnsi="Century Gothic" w:cs="Tahoma"/>
          <w:b/>
        </w:rPr>
        <w:t xml:space="preserve"> y </w:t>
      </w:r>
      <w:r w:rsidR="00394314">
        <w:rPr>
          <w:rFonts w:ascii="Century Gothic" w:hAnsi="Century Gothic" w:cs="Tahoma"/>
          <w:b/>
        </w:rPr>
        <w:t>2</w:t>
      </w:r>
      <w:r w:rsidR="000E5C37">
        <w:rPr>
          <w:rFonts w:ascii="Century Gothic" w:hAnsi="Century Gothic" w:cs="Tahoma"/>
          <w:b/>
        </w:rPr>
        <w:t xml:space="preserve"> Abril 202</w:t>
      </w:r>
      <w:r w:rsidR="00394314">
        <w:rPr>
          <w:rFonts w:ascii="Century Gothic" w:hAnsi="Century Gothic" w:cs="Tahoma"/>
          <w:b/>
        </w:rPr>
        <w:t>2</w:t>
      </w:r>
      <w:r w:rsidR="0036379E">
        <w:rPr>
          <w:rFonts w:ascii="Century Gothic" w:hAnsi="Century Gothic" w:cs="Tahoma"/>
          <w:b/>
        </w:rPr>
        <w:t xml:space="preserve">, </w:t>
      </w:r>
      <w:r>
        <w:rPr>
          <w:rFonts w:ascii="Century Gothic" w:hAnsi="Century Gothic" w:cs="Tahoma"/>
        </w:rPr>
        <w:t>siendo organizada con</w:t>
      </w:r>
      <w:r w:rsidRPr="008B5A16">
        <w:rPr>
          <w:rFonts w:ascii="Century Gothic" w:hAnsi="Century Gothic" w:cs="Tahoma"/>
        </w:rPr>
        <w:t xml:space="preserve">juntamente por el </w:t>
      </w:r>
      <w:r w:rsidR="00394314" w:rsidRPr="008B5A16">
        <w:rPr>
          <w:rFonts w:ascii="Century Gothic" w:hAnsi="Century Gothic" w:cs="Tahoma"/>
        </w:rPr>
        <w:t>R</w:t>
      </w:r>
      <w:r w:rsidR="00394314">
        <w:rPr>
          <w:rFonts w:ascii="Century Gothic" w:hAnsi="Century Gothic" w:cs="Tahoma"/>
        </w:rPr>
        <w:t>EAL CLUB NAUTICO SANXENXO</w:t>
      </w:r>
      <w:r w:rsidR="00394314" w:rsidRPr="008B5A16">
        <w:rPr>
          <w:rFonts w:ascii="Century Gothic" w:hAnsi="Century Gothic" w:cs="Tahoma"/>
        </w:rPr>
        <w:t>, CLUB NAUTICO PORTONOVO, CLUB NÁUTICO DE BELUSO</w:t>
      </w:r>
      <w:r w:rsidR="00394314">
        <w:rPr>
          <w:rFonts w:ascii="Century Gothic" w:hAnsi="Century Gothic" w:cs="Tahoma"/>
        </w:rPr>
        <w:t>,</w:t>
      </w:r>
      <w:r w:rsidR="00394314" w:rsidRPr="00B97D4B">
        <w:rPr>
          <w:rFonts w:ascii="Century Gothic" w:hAnsi="Century Gothic" w:cs="Tahoma"/>
        </w:rPr>
        <w:t xml:space="preserve"> </w:t>
      </w:r>
      <w:r w:rsidR="00394314" w:rsidRPr="008B5A16">
        <w:rPr>
          <w:rFonts w:ascii="Century Gothic" w:hAnsi="Century Gothic" w:cs="Tahoma"/>
        </w:rPr>
        <w:t>RO YACHTS CLUB de COMBARRO, REAL CLUB DE MAR de AGUETE y COMISIÓN NAVAL DE REGATAS de l</w:t>
      </w:r>
      <w:r w:rsidR="00394314">
        <w:rPr>
          <w:rFonts w:ascii="Century Gothic" w:hAnsi="Century Gothic" w:cs="Tahoma"/>
        </w:rPr>
        <w:t>a ESCUELA NAVAL MILITAR</w:t>
      </w:r>
      <w:r w:rsidR="00394314" w:rsidRPr="008B5A16">
        <w:rPr>
          <w:rFonts w:ascii="Century Gothic" w:hAnsi="Century Gothic" w:cs="Tahoma"/>
        </w:rPr>
        <w:t>, con la organización técnica de DE</w:t>
      </w:r>
      <w:r w:rsidR="00394314">
        <w:rPr>
          <w:rFonts w:ascii="Century Gothic" w:hAnsi="Century Gothic" w:cs="Tahoma"/>
        </w:rPr>
        <w:t>S</w:t>
      </w:r>
      <w:r w:rsidR="00394314" w:rsidRPr="008B5A16">
        <w:rPr>
          <w:rFonts w:ascii="Century Gothic" w:hAnsi="Century Gothic" w:cs="Tahoma"/>
        </w:rPr>
        <w:t>MARQUE</w:t>
      </w:r>
      <w:r>
        <w:rPr>
          <w:rFonts w:ascii="Century Gothic" w:hAnsi="Century Gothic" w:cs="Tahoma"/>
        </w:rPr>
        <w:t xml:space="preserve">. </w:t>
      </w:r>
    </w:p>
    <w:p w14:paraId="26012A4C" w14:textId="4B05961D" w:rsidR="00E07139" w:rsidRPr="008B5A16" w:rsidRDefault="00E07139" w:rsidP="00E07139">
      <w:pPr>
        <w:pStyle w:val="Textoindependiente"/>
        <w:rPr>
          <w:rFonts w:ascii="Century Gothic" w:hAnsi="Century Gothic" w:cs="Tahoma"/>
        </w:rPr>
      </w:pPr>
    </w:p>
    <w:p w14:paraId="15C06B72" w14:textId="21195E79" w:rsidR="00E618FF" w:rsidRPr="004031FB" w:rsidRDefault="00E618FF" w:rsidP="00E618FF">
      <w:pPr>
        <w:ind w:left="720" w:hanging="720"/>
        <w:jc w:val="both"/>
        <w:rPr>
          <w:rFonts w:ascii="Century Gothic" w:hAnsi="Century Gothic" w:cs="Tahoma"/>
          <w:spacing w:val="-2"/>
        </w:rPr>
      </w:pPr>
      <w:r w:rsidRPr="004031FB">
        <w:rPr>
          <w:rFonts w:ascii="Century Gothic" w:hAnsi="Century Gothic" w:cs="Tahoma"/>
          <w:b/>
          <w:spacing w:val="-2"/>
        </w:rPr>
        <w:t>2.</w:t>
      </w:r>
      <w:r w:rsidRPr="004031FB">
        <w:rPr>
          <w:rFonts w:ascii="Century Gothic" w:hAnsi="Century Gothic" w:cs="Tahoma"/>
          <w:b/>
          <w:spacing w:val="-2"/>
        </w:rPr>
        <w:tab/>
        <w:t>REGLAS</w:t>
      </w:r>
    </w:p>
    <w:p w14:paraId="11E6B2FB" w14:textId="1708590D" w:rsidR="00E618FF" w:rsidRPr="004031FB" w:rsidRDefault="00E618FF" w:rsidP="00E618FF">
      <w:pPr>
        <w:ind w:left="720" w:hanging="720"/>
        <w:jc w:val="both"/>
        <w:rPr>
          <w:rFonts w:ascii="Century Gothic" w:hAnsi="Century Gothic" w:cs="Tahoma"/>
          <w:spacing w:val="-2"/>
        </w:rPr>
      </w:pPr>
      <w:r w:rsidRPr="004031FB">
        <w:rPr>
          <w:rFonts w:ascii="Century Gothic" w:hAnsi="Century Gothic" w:cs="Tahoma"/>
          <w:spacing w:val="-2"/>
        </w:rPr>
        <w:t>2.1</w:t>
      </w:r>
      <w:r w:rsidRPr="004031FB">
        <w:rPr>
          <w:rFonts w:ascii="Century Gothic" w:hAnsi="Century Gothic" w:cs="Tahoma"/>
          <w:spacing w:val="-2"/>
        </w:rPr>
        <w:tab/>
        <w:t>La regata se regirá por:</w:t>
      </w:r>
    </w:p>
    <w:p w14:paraId="35B53C27" w14:textId="77777777" w:rsidR="0035731C" w:rsidRPr="008B5A16" w:rsidRDefault="0035731C" w:rsidP="0035731C">
      <w:pPr>
        <w:pStyle w:val="Sangra2detindependiente1"/>
        <w:widowControl/>
        <w:numPr>
          <w:ilvl w:val="0"/>
          <w:numId w:val="6"/>
        </w:numPr>
        <w:spacing w:before="120"/>
        <w:ind w:left="284" w:right="-372" w:hanging="284"/>
        <w:rPr>
          <w:rFonts w:ascii="Century Gothic" w:hAnsi="Century Gothic" w:cs="Tahoma"/>
          <w:sz w:val="19"/>
          <w:szCs w:val="19"/>
        </w:rPr>
      </w:pPr>
      <w:r w:rsidRPr="008B5A16">
        <w:rPr>
          <w:rFonts w:ascii="Century Gothic" w:hAnsi="Century Gothic" w:cs="Tahoma"/>
          <w:sz w:val="19"/>
          <w:szCs w:val="19"/>
        </w:rPr>
        <w:t>Las reglas de regata tal y como se definen en el Reglame</w:t>
      </w:r>
      <w:r>
        <w:rPr>
          <w:rFonts w:ascii="Century Gothic" w:hAnsi="Century Gothic" w:cs="Tahoma"/>
          <w:sz w:val="19"/>
          <w:szCs w:val="19"/>
        </w:rPr>
        <w:t>nto de Regatas a Vela de WS 2021-2024</w:t>
      </w:r>
      <w:r w:rsidRPr="008B5A16">
        <w:rPr>
          <w:rFonts w:ascii="Century Gothic" w:hAnsi="Century Gothic" w:cs="Tahoma"/>
          <w:sz w:val="19"/>
          <w:szCs w:val="19"/>
        </w:rPr>
        <w:t xml:space="preserve"> (RRV).</w:t>
      </w:r>
      <w:r w:rsidRPr="005E1B49">
        <w:t xml:space="preserve"> </w:t>
      </w:r>
      <w:hyperlink r:id="rId10" w:history="1">
        <w:r w:rsidRPr="00054F53">
          <w:rPr>
            <w:rStyle w:val="Hipervnculo"/>
            <w:rFonts w:ascii="Century Gothic" w:hAnsi="Century Gothic" w:cs="Tahoma"/>
            <w:sz w:val="19"/>
            <w:szCs w:val="19"/>
          </w:rPr>
          <w:t>https://www.rfev.es/uploaded_files/RRV%202021-2024-ESP-web_20211220.pdf_11072_es.pdf</w:t>
        </w:r>
      </w:hyperlink>
      <w:r>
        <w:rPr>
          <w:rFonts w:ascii="Century Gothic" w:hAnsi="Century Gothic" w:cs="Tahoma"/>
          <w:sz w:val="19"/>
          <w:szCs w:val="19"/>
        </w:rPr>
        <w:t xml:space="preserve"> </w:t>
      </w:r>
    </w:p>
    <w:p w14:paraId="04D17971" w14:textId="77777777" w:rsidR="0035731C" w:rsidRPr="008B5A16" w:rsidRDefault="0035731C" w:rsidP="0035731C">
      <w:pPr>
        <w:pStyle w:val="Sangra2detindependiente1"/>
        <w:widowControl/>
        <w:tabs>
          <w:tab w:val="left" w:pos="1444"/>
          <w:tab w:val="left" w:pos="7435"/>
        </w:tabs>
        <w:ind w:left="284" w:hanging="284"/>
        <w:rPr>
          <w:rFonts w:ascii="Century Gothic" w:hAnsi="Century Gothic" w:cs="Tahoma"/>
          <w:sz w:val="8"/>
          <w:szCs w:val="8"/>
        </w:rPr>
      </w:pPr>
    </w:p>
    <w:p w14:paraId="732C8C49" w14:textId="77777777" w:rsidR="0035731C" w:rsidRPr="008B5A16" w:rsidRDefault="0035731C" w:rsidP="0035731C">
      <w:pPr>
        <w:tabs>
          <w:tab w:val="left" w:pos="1444"/>
          <w:tab w:val="left" w:pos="7435"/>
        </w:tabs>
        <w:ind w:left="284" w:hanging="284"/>
        <w:jc w:val="both"/>
        <w:rPr>
          <w:rFonts w:ascii="Century Gothic" w:hAnsi="Century Gothic" w:cs="Tahoma"/>
          <w:spacing w:val="-2"/>
          <w:sz w:val="2"/>
          <w:szCs w:val="2"/>
        </w:rPr>
      </w:pPr>
    </w:p>
    <w:p w14:paraId="0F0EBB1E" w14:textId="77777777" w:rsidR="0035731C" w:rsidRPr="005E1B49" w:rsidRDefault="0035731C" w:rsidP="0035731C">
      <w:pPr>
        <w:numPr>
          <w:ilvl w:val="0"/>
          <w:numId w:val="6"/>
        </w:numPr>
        <w:ind w:left="284" w:hanging="284"/>
        <w:rPr>
          <w:rFonts w:ascii="Century Gothic" w:hAnsi="Century Gothic" w:cs="Tahoma"/>
          <w:spacing w:val="-2"/>
          <w:sz w:val="19"/>
          <w:szCs w:val="19"/>
        </w:rPr>
      </w:pPr>
      <w:r w:rsidRPr="008B5A16">
        <w:rPr>
          <w:rFonts w:ascii="Century Gothic" w:hAnsi="Century Gothic" w:cs="Tahoma"/>
          <w:spacing w:val="-2"/>
          <w:sz w:val="19"/>
          <w:szCs w:val="19"/>
        </w:rPr>
        <w:t xml:space="preserve">El reglamento Técnico de Cruceros </w:t>
      </w:r>
      <w:r>
        <w:rPr>
          <w:rFonts w:ascii="Century Gothic" w:hAnsi="Century Gothic" w:cs="Tahoma"/>
          <w:spacing w:val="-2"/>
          <w:sz w:val="19"/>
          <w:szCs w:val="19"/>
        </w:rPr>
        <w:t xml:space="preserve">de la RFEV </w:t>
      </w:r>
      <w:hyperlink r:id="rId11" w:history="1">
        <w:r w:rsidRPr="00054F53">
          <w:rPr>
            <w:rStyle w:val="Hipervnculo"/>
            <w:rFonts w:ascii="Century Gothic" w:hAnsi="Century Gothic" w:cs="Tahoma"/>
            <w:spacing w:val="-2"/>
            <w:sz w:val="19"/>
            <w:szCs w:val="19"/>
          </w:rPr>
          <w:t>https://www.rfev.es/uploaded_files/Document_5206_20211222063234_es.pdf</w:t>
        </w:r>
      </w:hyperlink>
      <w:r>
        <w:rPr>
          <w:rFonts w:ascii="Century Gothic" w:hAnsi="Century Gothic" w:cs="Tahoma"/>
          <w:spacing w:val="-2"/>
          <w:sz w:val="19"/>
          <w:szCs w:val="19"/>
        </w:rPr>
        <w:t xml:space="preserve"> </w:t>
      </w:r>
    </w:p>
    <w:p w14:paraId="432D2545" w14:textId="77777777" w:rsidR="0035731C" w:rsidRPr="008B5A16" w:rsidRDefault="0035731C" w:rsidP="0035731C">
      <w:pPr>
        <w:tabs>
          <w:tab w:val="left" w:pos="1444"/>
          <w:tab w:val="left" w:pos="7435"/>
        </w:tabs>
        <w:ind w:left="284" w:hanging="284"/>
        <w:jc w:val="both"/>
        <w:rPr>
          <w:rFonts w:ascii="Century Gothic" w:hAnsi="Century Gothic" w:cs="Tahoma"/>
          <w:spacing w:val="-2"/>
          <w:sz w:val="8"/>
          <w:szCs w:val="8"/>
        </w:rPr>
      </w:pPr>
    </w:p>
    <w:p w14:paraId="35FBAAD3" w14:textId="77777777" w:rsidR="0035731C" w:rsidRPr="008B5A16" w:rsidRDefault="0035731C" w:rsidP="0035731C">
      <w:pPr>
        <w:numPr>
          <w:ilvl w:val="0"/>
          <w:numId w:val="6"/>
        </w:numPr>
        <w:ind w:left="284" w:hanging="284"/>
        <w:rPr>
          <w:rFonts w:ascii="Century Gothic" w:hAnsi="Century Gothic" w:cs="Tahoma"/>
          <w:spacing w:val="-2"/>
          <w:sz w:val="19"/>
          <w:szCs w:val="19"/>
        </w:rPr>
      </w:pPr>
      <w:r w:rsidRPr="008B5A16">
        <w:rPr>
          <w:rFonts w:ascii="Century Gothic" w:hAnsi="Century Gothic" w:cs="Tahoma"/>
          <w:spacing w:val="-2"/>
          <w:sz w:val="19"/>
          <w:szCs w:val="19"/>
        </w:rPr>
        <w:t xml:space="preserve">El reglamento de Medición </w:t>
      </w:r>
      <w:proofErr w:type="gramStart"/>
      <w:r w:rsidRPr="008B5A16">
        <w:rPr>
          <w:rFonts w:ascii="Century Gothic" w:hAnsi="Century Gothic" w:cs="Tahoma"/>
          <w:spacing w:val="-2"/>
          <w:sz w:val="19"/>
          <w:szCs w:val="19"/>
        </w:rPr>
        <w:t>IMS  (</w:t>
      </w:r>
      <w:proofErr w:type="gramEnd"/>
      <w:r w:rsidRPr="008B5A16">
        <w:rPr>
          <w:rFonts w:ascii="Century Gothic" w:hAnsi="Century Gothic" w:cs="Tahoma"/>
          <w:spacing w:val="-2"/>
          <w:sz w:val="19"/>
          <w:szCs w:val="19"/>
        </w:rPr>
        <w:t>sólo para cruceros ORC)</w:t>
      </w:r>
      <w:r>
        <w:rPr>
          <w:rFonts w:ascii="Century Gothic" w:hAnsi="Century Gothic" w:cs="Tahoma"/>
          <w:spacing w:val="-2"/>
          <w:sz w:val="19"/>
          <w:szCs w:val="19"/>
        </w:rPr>
        <w:t xml:space="preserve"> </w:t>
      </w:r>
      <w:hyperlink r:id="rId12" w:history="1">
        <w:r w:rsidRPr="00054F53">
          <w:rPr>
            <w:rStyle w:val="Hipervnculo"/>
            <w:rFonts w:ascii="Century Gothic" w:hAnsi="Century Gothic" w:cs="Tahoma"/>
            <w:spacing w:val="-2"/>
            <w:sz w:val="19"/>
            <w:szCs w:val="19"/>
          </w:rPr>
          <w:t>https://www.rfev.es/uploaded_files/Document_3236_20210217101907_es.pdf</w:t>
        </w:r>
      </w:hyperlink>
      <w:r>
        <w:rPr>
          <w:rFonts w:ascii="Century Gothic" w:hAnsi="Century Gothic" w:cs="Tahoma"/>
          <w:spacing w:val="-2"/>
          <w:sz w:val="19"/>
          <w:szCs w:val="19"/>
        </w:rPr>
        <w:t xml:space="preserve"> </w:t>
      </w:r>
    </w:p>
    <w:p w14:paraId="12D52391" w14:textId="77777777" w:rsidR="0035731C" w:rsidRPr="008B5A16" w:rsidRDefault="0035731C" w:rsidP="0035731C">
      <w:pPr>
        <w:tabs>
          <w:tab w:val="left" w:pos="1444"/>
          <w:tab w:val="left" w:pos="7435"/>
        </w:tabs>
        <w:ind w:left="284" w:hanging="284"/>
        <w:jc w:val="both"/>
        <w:rPr>
          <w:rFonts w:ascii="Century Gothic" w:hAnsi="Century Gothic" w:cs="Tahoma"/>
          <w:spacing w:val="-2"/>
          <w:sz w:val="8"/>
          <w:szCs w:val="8"/>
        </w:rPr>
      </w:pPr>
    </w:p>
    <w:p w14:paraId="15C22D06" w14:textId="77777777" w:rsidR="0035731C" w:rsidRPr="008B5A16" w:rsidRDefault="0035731C" w:rsidP="0035731C">
      <w:pPr>
        <w:numPr>
          <w:ilvl w:val="0"/>
          <w:numId w:val="6"/>
        </w:numPr>
        <w:ind w:left="284" w:hanging="284"/>
        <w:rPr>
          <w:rFonts w:ascii="Century Gothic" w:hAnsi="Century Gothic" w:cs="Tahoma"/>
          <w:spacing w:val="-2"/>
          <w:sz w:val="19"/>
          <w:szCs w:val="19"/>
        </w:rPr>
      </w:pPr>
      <w:r w:rsidRPr="008B5A16">
        <w:rPr>
          <w:rFonts w:ascii="Century Gothic" w:hAnsi="Century Gothic" w:cs="Tahoma"/>
          <w:spacing w:val="-2"/>
          <w:sz w:val="19"/>
          <w:szCs w:val="19"/>
        </w:rPr>
        <w:t xml:space="preserve">Reglamento del Sistema de Rating </w:t>
      </w:r>
      <w:proofErr w:type="gramStart"/>
      <w:r w:rsidRPr="008B5A16">
        <w:rPr>
          <w:rFonts w:ascii="Century Gothic" w:hAnsi="Century Gothic" w:cs="Tahoma"/>
          <w:spacing w:val="-2"/>
          <w:sz w:val="19"/>
          <w:szCs w:val="19"/>
        </w:rPr>
        <w:t>ORC  (</w:t>
      </w:r>
      <w:proofErr w:type="gramEnd"/>
      <w:r w:rsidRPr="008B5A16">
        <w:rPr>
          <w:rFonts w:ascii="Century Gothic" w:hAnsi="Century Gothic" w:cs="Tahoma"/>
          <w:spacing w:val="-2"/>
          <w:sz w:val="19"/>
          <w:szCs w:val="19"/>
        </w:rPr>
        <w:t>sólo para Cruceros ORC)</w:t>
      </w:r>
      <w:r>
        <w:rPr>
          <w:rFonts w:ascii="Century Gothic" w:hAnsi="Century Gothic" w:cs="Tahoma"/>
          <w:spacing w:val="-2"/>
          <w:sz w:val="19"/>
          <w:szCs w:val="19"/>
        </w:rPr>
        <w:t xml:space="preserve"> </w:t>
      </w:r>
      <w:hyperlink r:id="rId13" w:history="1">
        <w:r w:rsidRPr="00054F53">
          <w:rPr>
            <w:rStyle w:val="Hipervnculo"/>
            <w:rFonts w:ascii="Century Gothic" w:hAnsi="Century Gothic" w:cs="Tahoma"/>
            <w:spacing w:val="-2"/>
            <w:sz w:val="19"/>
            <w:szCs w:val="19"/>
          </w:rPr>
          <w:t>https://www.rfev.es/uploaded_files/Document_3235_20210217101823_es.pdf</w:t>
        </w:r>
      </w:hyperlink>
      <w:r>
        <w:rPr>
          <w:rFonts w:ascii="Century Gothic" w:hAnsi="Century Gothic" w:cs="Tahoma"/>
          <w:spacing w:val="-2"/>
          <w:sz w:val="19"/>
          <w:szCs w:val="19"/>
        </w:rPr>
        <w:t xml:space="preserve"> </w:t>
      </w:r>
    </w:p>
    <w:p w14:paraId="5545ED42" w14:textId="77777777" w:rsidR="0035731C" w:rsidRPr="008B5A16" w:rsidRDefault="0035731C" w:rsidP="0035731C">
      <w:pPr>
        <w:tabs>
          <w:tab w:val="left" w:pos="1444"/>
          <w:tab w:val="left" w:pos="7435"/>
        </w:tabs>
        <w:ind w:left="284" w:hanging="284"/>
        <w:jc w:val="both"/>
        <w:rPr>
          <w:rFonts w:ascii="Century Gothic" w:hAnsi="Century Gothic" w:cs="Tahoma"/>
          <w:spacing w:val="-2"/>
          <w:sz w:val="8"/>
          <w:szCs w:val="8"/>
        </w:rPr>
      </w:pPr>
    </w:p>
    <w:p w14:paraId="76ABF203" w14:textId="77777777" w:rsidR="0035731C" w:rsidRPr="008B5A16" w:rsidRDefault="0035731C" w:rsidP="0035731C">
      <w:pPr>
        <w:numPr>
          <w:ilvl w:val="0"/>
          <w:numId w:val="6"/>
        </w:numPr>
        <w:ind w:left="284" w:hanging="284"/>
        <w:rPr>
          <w:rFonts w:ascii="Century Gothic" w:hAnsi="Century Gothic" w:cs="Tahoma"/>
          <w:spacing w:val="-2"/>
          <w:sz w:val="19"/>
          <w:szCs w:val="19"/>
        </w:rPr>
      </w:pPr>
      <w:r w:rsidRPr="008B5A16">
        <w:rPr>
          <w:rFonts w:ascii="Century Gothic" w:hAnsi="Century Gothic" w:cs="Tahoma"/>
          <w:spacing w:val="-2"/>
          <w:sz w:val="19"/>
          <w:szCs w:val="19"/>
        </w:rPr>
        <w:t>Las Reglas Especiales para Reg</w:t>
      </w:r>
      <w:r>
        <w:rPr>
          <w:rFonts w:ascii="Century Gothic" w:hAnsi="Century Gothic" w:cs="Tahoma"/>
          <w:spacing w:val="-2"/>
          <w:sz w:val="19"/>
          <w:szCs w:val="19"/>
        </w:rPr>
        <w:t>atas en Alta Mar de WS</w:t>
      </w:r>
      <w:r w:rsidRPr="008B5A16">
        <w:rPr>
          <w:rFonts w:ascii="Century Gothic" w:hAnsi="Century Gothic" w:cs="Tahoma"/>
          <w:spacing w:val="-2"/>
          <w:sz w:val="19"/>
          <w:szCs w:val="19"/>
        </w:rPr>
        <w:t xml:space="preserve"> </w:t>
      </w:r>
      <w:r>
        <w:rPr>
          <w:rFonts w:ascii="Century Gothic" w:hAnsi="Century Gothic" w:cs="Tahoma"/>
          <w:spacing w:val="-2"/>
          <w:sz w:val="19"/>
          <w:szCs w:val="19"/>
        </w:rPr>
        <w:t xml:space="preserve">(OSR), Categoría 4ª  </w:t>
      </w:r>
      <w:hyperlink r:id="rId14" w:history="1">
        <w:r w:rsidRPr="00054F53">
          <w:rPr>
            <w:rStyle w:val="Hipervnculo"/>
            <w:rFonts w:ascii="Century Gothic" w:hAnsi="Century Gothic" w:cs="Tahoma"/>
            <w:spacing w:val="-2"/>
            <w:sz w:val="19"/>
            <w:szCs w:val="19"/>
          </w:rPr>
          <w:t>https://www.rfev.es/uploaded_files/ESP-OFFSHORE8%20SPECIAL%20REGULATIONS%202020-2021.pdf_11039_es.pdf</w:t>
        </w:r>
      </w:hyperlink>
      <w:r>
        <w:rPr>
          <w:rFonts w:ascii="Century Gothic" w:hAnsi="Century Gothic" w:cs="Tahoma"/>
          <w:spacing w:val="-2"/>
          <w:sz w:val="19"/>
          <w:szCs w:val="19"/>
        </w:rPr>
        <w:t xml:space="preserve"> </w:t>
      </w:r>
    </w:p>
    <w:p w14:paraId="3D7052A7" w14:textId="77777777" w:rsidR="0035731C" w:rsidRPr="008B5A16" w:rsidRDefault="0035731C" w:rsidP="0035731C">
      <w:pPr>
        <w:tabs>
          <w:tab w:val="left" w:pos="1444"/>
          <w:tab w:val="left" w:pos="7435"/>
        </w:tabs>
        <w:ind w:left="284" w:hanging="284"/>
        <w:jc w:val="both"/>
        <w:rPr>
          <w:rFonts w:ascii="Century Gothic" w:hAnsi="Century Gothic" w:cs="Tahoma"/>
          <w:spacing w:val="-2"/>
          <w:sz w:val="8"/>
          <w:szCs w:val="8"/>
        </w:rPr>
      </w:pPr>
    </w:p>
    <w:p w14:paraId="191FAA5C" w14:textId="77777777" w:rsidR="0035731C" w:rsidRPr="008B5A16" w:rsidRDefault="0035731C" w:rsidP="0035731C">
      <w:pPr>
        <w:numPr>
          <w:ilvl w:val="0"/>
          <w:numId w:val="6"/>
        </w:numPr>
        <w:ind w:left="284" w:hanging="284"/>
        <w:jc w:val="both"/>
        <w:rPr>
          <w:rFonts w:ascii="Century Gothic" w:hAnsi="Century Gothic" w:cs="Tahoma"/>
          <w:spacing w:val="-2"/>
          <w:sz w:val="19"/>
          <w:szCs w:val="19"/>
        </w:rPr>
      </w:pPr>
      <w:r w:rsidRPr="008B5A16">
        <w:rPr>
          <w:rFonts w:ascii="Century Gothic" w:hAnsi="Century Gothic" w:cs="Tahoma"/>
          <w:spacing w:val="-2"/>
          <w:sz w:val="19"/>
          <w:szCs w:val="19"/>
        </w:rPr>
        <w:t>Las Normas del (</w:t>
      </w:r>
      <w:proofErr w:type="spellStart"/>
      <w:r w:rsidRPr="008B5A16">
        <w:rPr>
          <w:rFonts w:ascii="Century Gothic" w:hAnsi="Century Gothic" w:cs="Tahoma"/>
          <w:spacing w:val="-2"/>
          <w:sz w:val="19"/>
          <w:szCs w:val="19"/>
        </w:rPr>
        <w:t>Jauge</w:t>
      </w:r>
      <w:proofErr w:type="spellEnd"/>
      <w:r w:rsidRPr="008B5A16">
        <w:rPr>
          <w:rFonts w:ascii="Century Gothic" w:hAnsi="Century Gothic" w:cs="Tahoma"/>
          <w:spacing w:val="-2"/>
          <w:sz w:val="19"/>
          <w:szCs w:val="19"/>
        </w:rPr>
        <w:t xml:space="preserve"> </w:t>
      </w:r>
      <w:proofErr w:type="spellStart"/>
      <w:r w:rsidRPr="008B5A16">
        <w:rPr>
          <w:rFonts w:ascii="Century Gothic" w:hAnsi="Century Gothic" w:cs="Tahoma"/>
          <w:spacing w:val="-2"/>
          <w:sz w:val="19"/>
          <w:szCs w:val="19"/>
        </w:rPr>
        <w:t>Classique</w:t>
      </w:r>
      <w:proofErr w:type="spellEnd"/>
      <w:r w:rsidRPr="008B5A16">
        <w:rPr>
          <w:rFonts w:ascii="Century Gothic" w:hAnsi="Century Gothic" w:cs="Tahoma"/>
          <w:spacing w:val="-2"/>
          <w:sz w:val="19"/>
          <w:szCs w:val="19"/>
        </w:rPr>
        <w:t xml:space="preserve"> </w:t>
      </w:r>
      <w:proofErr w:type="spellStart"/>
      <w:r w:rsidRPr="008B5A16">
        <w:rPr>
          <w:rFonts w:ascii="Century Gothic" w:hAnsi="Century Gothic" w:cs="Tahoma"/>
          <w:spacing w:val="-2"/>
          <w:sz w:val="19"/>
          <w:szCs w:val="19"/>
        </w:rPr>
        <w:t>Classic</w:t>
      </w:r>
      <w:proofErr w:type="spellEnd"/>
      <w:r w:rsidRPr="008B5A16">
        <w:rPr>
          <w:rFonts w:ascii="Century Gothic" w:hAnsi="Century Gothic" w:cs="Tahoma"/>
          <w:spacing w:val="-2"/>
          <w:sz w:val="19"/>
          <w:szCs w:val="19"/>
        </w:rPr>
        <w:t xml:space="preserve"> </w:t>
      </w:r>
      <w:proofErr w:type="spellStart"/>
      <w:r w:rsidRPr="008B5A16">
        <w:rPr>
          <w:rFonts w:ascii="Century Gothic" w:hAnsi="Century Gothic" w:cs="Tahoma"/>
          <w:spacing w:val="-2"/>
          <w:sz w:val="19"/>
          <w:szCs w:val="19"/>
        </w:rPr>
        <w:t>Handicap</w:t>
      </w:r>
      <w:proofErr w:type="spellEnd"/>
      <w:r w:rsidRPr="008B5A16">
        <w:rPr>
          <w:rFonts w:ascii="Century Gothic" w:hAnsi="Century Gothic" w:cs="Tahoma"/>
          <w:spacing w:val="-2"/>
          <w:sz w:val="19"/>
          <w:szCs w:val="19"/>
        </w:rPr>
        <w:t xml:space="preserve"> JCH) (sólo para Clásicos/Veteranos).</w:t>
      </w:r>
      <w:r>
        <w:rPr>
          <w:rFonts w:ascii="Century Gothic" w:hAnsi="Century Gothic" w:cs="Tahoma"/>
          <w:spacing w:val="-2"/>
          <w:sz w:val="19"/>
          <w:szCs w:val="19"/>
        </w:rPr>
        <w:t xml:space="preserve"> </w:t>
      </w:r>
      <w:hyperlink r:id="rId15" w:history="1">
        <w:r w:rsidRPr="00F022C1">
          <w:rPr>
            <w:rStyle w:val="Hipervnculo"/>
            <w:rFonts w:ascii="Century Gothic" w:hAnsi="Century Gothic" w:cs="Tahoma"/>
            <w:spacing w:val="-2"/>
            <w:sz w:val="19"/>
            <w:szCs w:val="19"/>
          </w:rPr>
          <w:t>http://www.jch-online.org/</w:t>
        </w:r>
      </w:hyperlink>
      <w:r>
        <w:rPr>
          <w:rFonts w:ascii="Century Gothic" w:hAnsi="Century Gothic" w:cs="Tahoma"/>
          <w:spacing w:val="-2"/>
          <w:sz w:val="19"/>
          <w:szCs w:val="19"/>
        </w:rPr>
        <w:t xml:space="preserve"> </w:t>
      </w:r>
    </w:p>
    <w:p w14:paraId="6ED74F28" w14:textId="77777777" w:rsidR="0035731C" w:rsidRPr="008B5A16" w:rsidRDefault="0035731C" w:rsidP="0035731C">
      <w:pPr>
        <w:tabs>
          <w:tab w:val="left" w:pos="1444"/>
          <w:tab w:val="left" w:pos="7435"/>
        </w:tabs>
        <w:ind w:left="284" w:hanging="284"/>
        <w:jc w:val="both"/>
        <w:rPr>
          <w:rFonts w:ascii="Century Gothic" w:hAnsi="Century Gothic" w:cs="Tahoma"/>
          <w:spacing w:val="-2"/>
          <w:sz w:val="8"/>
          <w:szCs w:val="8"/>
        </w:rPr>
      </w:pPr>
    </w:p>
    <w:p w14:paraId="55049329" w14:textId="2614743C" w:rsidR="0035731C" w:rsidRPr="00587FD2" w:rsidRDefault="0035731C" w:rsidP="0035731C">
      <w:pPr>
        <w:numPr>
          <w:ilvl w:val="0"/>
          <w:numId w:val="6"/>
        </w:numPr>
        <w:spacing w:after="120"/>
        <w:ind w:left="284" w:hanging="284"/>
        <w:contextualSpacing/>
        <w:jc w:val="both"/>
        <w:rPr>
          <w:rFonts w:ascii="Century Gothic" w:hAnsi="Century Gothic" w:cs="Tahoma"/>
          <w:spacing w:val="-2"/>
          <w:sz w:val="19"/>
          <w:szCs w:val="19"/>
        </w:rPr>
      </w:pPr>
      <w:r w:rsidRPr="00587FD2">
        <w:rPr>
          <w:rFonts w:ascii="Century Gothic" w:hAnsi="Century Gothic" w:cs="Tahoma"/>
          <w:spacing w:val="-2"/>
          <w:sz w:val="19"/>
          <w:szCs w:val="19"/>
        </w:rPr>
        <w:t>Anuncio e Instrucciones de esta Regata</w:t>
      </w:r>
      <w:r>
        <w:rPr>
          <w:rFonts w:ascii="Century Gothic" w:hAnsi="Century Gothic" w:cs="Tahoma"/>
          <w:spacing w:val="-2"/>
          <w:sz w:val="19"/>
          <w:szCs w:val="19"/>
        </w:rPr>
        <w:t>, prevaleciendo éstas últimas en caso de discrepancia entre ambos</w:t>
      </w:r>
    </w:p>
    <w:p w14:paraId="380E17CA" w14:textId="77777777" w:rsidR="0035731C" w:rsidRDefault="0035731C" w:rsidP="0035731C">
      <w:pPr>
        <w:spacing w:before="120"/>
        <w:ind w:left="720" w:hanging="720"/>
        <w:jc w:val="both"/>
        <w:rPr>
          <w:rFonts w:ascii="Century Gothic" w:hAnsi="Century Gothic" w:cs="Calibri"/>
          <w:sz w:val="19"/>
          <w:szCs w:val="19"/>
        </w:rPr>
      </w:pPr>
      <w:r w:rsidRPr="00587FD2">
        <w:rPr>
          <w:rFonts w:ascii="Century Gothic" w:hAnsi="Century Gothic" w:cs="Calibri"/>
          <w:sz w:val="19"/>
          <w:szCs w:val="19"/>
        </w:rPr>
        <w:t xml:space="preserve">h) [NP][DP] </w:t>
      </w:r>
      <w:proofErr w:type="gramStart"/>
      <w:r w:rsidRPr="00587FD2">
        <w:rPr>
          <w:rFonts w:ascii="Century Gothic" w:hAnsi="Century Gothic" w:cs="Calibri"/>
          <w:sz w:val="19"/>
          <w:szCs w:val="19"/>
        </w:rPr>
        <w:t>El  Protocolo</w:t>
      </w:r>
      <w:proofErr w:type="gramEnd"/>
      <w:r w:rsidRPr="00587FD2">
        <w:rPr>
          <w:rFonts w:ascii="Century Gothic" w:hAnsi="Century Gothic" w:cs="Calibri"/>
          <w:sz w:val="19"/>
          <w:szCs w:val="19"/>
        </w:rPr>
        <w:t xml:space="preserve"> de seguridad en relación con el COVID-19.”</w:t>
      </w:r>
      <w:r>
        <w:rPr>
          <w:rFonts w:ascii="Century Gothic" w:hAnsi="Century Gothic" w:cs="Calibri"/>
          <w:sz w:val="19"/>
          <w:szCs w:val="19"/>
        </w:rPr>
        <w:t xml:space="preserve"> de la Secretaría </w:t>
      </w:r>
      <w:proofErr w:type="spellStart"/>
      <w:r>
        <w:rPr>
          <w:rFonts w:ascii="Century Gothic" w:hAnsi="Century Gothic" w:cs="Calibri"/>
          <w:sz w:val="19"/>
          <w:szCs w:val="19"/>
        </w:rPr>
        <w:t>Xeral</w:t>
      </w:r>
      <w:proofErr w:type="spellEnd"/>
      <w:r>
        <w:rPr>
          <w:rFonts w:ascii="Century Gothic" w:hAnsi="Century Gothic" w:cs="Calibri"/>
          <w:sz w:val="19"/>
          <w:szCs w:val="19"/>
        </w:rPr>
        <w:t xml:space="preserve"> para o Deporte de la Xunta de Galicia y </w:t>
      </w:r>
      <w:proofErr w:type="spellStart"/>
      <w:r>
        <w:rPr>
          <w:rFonts w:ascii="Century Gothic" w:hAnsi="Century Gothic" w:cs="Calibri"/>
          <w:sz w:val="19"/>
          <w:szCs w:val="19"/>
        </w:rPr>
        <w:t>RFGVela</w:t>
      </w:r>
      <w:proofErr w:type="spellEnd"/>
      <w:r>
        <w:rPr>
          <w:rFonts w:ascii="Century Gothic" w:hAnsi="Century Gothic" w:cs="Calibri"/>
          <w:sz w:val="19"/>
          <w:szCs w:val="19"/>
        </w:rPr>
        <w:t xml:space="preserve">.  </w:t>
      </w:r>
      <w:hyperlink r:id="rId16" w:history="1">
        <w:r w:rsidRPr="00BD509D">
          <w:rPr>
            <w:rStyle w:val="Hipervnculo"/>
            <w:rFonts w:ascii="Century Gothic" w:hAnsi="Century Gothic" w:cs="Calibri"/>
            <w:sz w:val="19"/>
            <w:szCs w:val="19"/>
          </w:rPr>
          <w:t>https://www.rfgvela.es/protocolo-covid-19/</w:t>
        </w:r>
      </w:hyperlink>
      <w:r>
        <w:rPr>
          <w:rFonts w:ascii="Century Gothic" w:hAnsi="Century Gothic" w:cs="Calibri"/>
          <w:sz w:val="19"/>
          <w:szCs w:val="19"/>
        </w:rPr>
        <w:t xml:space="preserve"> </w:t>
      </w:r>
    </w:p>
    <w:p w14:paraId="4BD796C3" w14:textId="79BBE35B" w:rsidR="00E618FF" w:rsidRPr="004031FB" w:rsidRDefault="0036379E" w:rsidP="0035731C">
      <w:pPr>
        <w:spacing w:before="120"/>
        <w:ind w:left="720" w:hanging="720"/>
        <w:jc w:val="both"/>
        <w:rPr>
          <w:rFonts w:ascii="Century Gothic" w:hAnsi="Century Gothic" w:cs="Tahoma"/>
          <w:spacing w:val="-2"/>
        </w:rPr>
      </w:pPr>
      <w:r>
        <w:rPr>
          <w:rFonts w:ascii="Century Gothic" w:hAnsi="Century Gothic" w:cs="Tahoma"/>
          <w:spacing w:val="-2"/>
        </w:rPr>
        <w:t>2.</w:t>
      </w:r>
      <w:r w:rsidR="006336A7">
        <w:rPr>
          <w:rFonts w:ascii="Century Gothic" w:hAnsi="Century Gothic" w:cs="Tahoma"/>
          <w:spacing w:val="-2"/>
        </w:rPr>
        <w:t>2</w:t>
      </w:r>
      <w:r w:rsidR="00E618FF" w:rsidRPr="004031FB">
        <w:rPr>
          <w:rFonts w:ascii="Century Gothic" w:hAnsi="Century Gothic" w:cs="Tahoma"/>
          <w:spacing w:val="-2"/>
        </w:rPr>
        <w:tab/>
        <w:t>Penalizaciones Alternativas por Infracción de una regla de la Parte 2 del RRV.</w:t>
      </w:r>
    </w:p>
    <w:p w14:paraId="28BF9780" w14:textId="77777777" w:rsidR="00E618FF" w:rsidRPr="004031FB" w:rsidRDefault="00E618FF" w:rsidP="00E618FF">
      <w:pPr>
        <w:ind w:left="709"/>
        <w:jc w:val="both"/>
        <w:rPr>
          <w:rFonts w:ascii="Century Gothic" w:hAnsi="Century Gothic" w:cs="Tahoma"/>
          <w:spacing w:val="-2"/>
        </w:rPr>
      </w:pPr>
      <w:r w:rsidRPr="004031FB">
        <w:rPr>
          <w:rFonts w:ascii="Century Gothic" w:hAnsi="Century Gothic" w:cs="Tahoma"/>
          <w:spacing w:val="-2"/>
        </w:rPr>
        <w:t>i)</w:t>
      </w:r>
      <w:r w:rsidRPr="004031FB">
        <w:rPr>
          <w:rFonts w:ascii="Century Gothic" w:hAnsi="Century Gothic" w:cs="Tahoma"/>
          <w:spacing w:val="-2"/>
        </w:rPr>
        <w:tab/>
        <w:t xml:space="preserve">Se aplicará la penalización de dos Giros, </w:t>
      </w:r>
      <w:r w:rsidR="003060D8">
        <w:rPr>
          <w:rFonts w:ascii="Century Gothic" w:hAnsi="Century Gothic" w:cs="Tahoma"/>
          <w:spacing w:val="-2"/>
        </w:rPr>
        <w:t xml:space="preserve">según </w:t>
      </w:r>
      <w:r w:rsidRPr="004031FB">
        <w:rPr>
          <w:rFonts w:ascii="Century Gothic" w:hAnsi="Century Gothic" w:cs="Tahoma"/>
          <w:spacing w:val="-2"/>
        </w:rPr>
        <w:t>regla</w:t>
      </w:r>
      <w:r w:rsidR="003060D8">
        <w:rPr>
          <w:rFonts w:ascii="Century Gothic" w:hAnsi="Century Gothic" w:cs="Tahoma"/>
          <w:spacing w:val="-2"/>
        </w:rPr>
        <w:t>s</w:t>
      </w:r>
      <w:r w:rsidRPr="004031FB">
        <w:rPr>
          <w:rFonts w:ascii="Century Gothic" w:hAnsi="Century Gothic" w:cs="Tahoma"/>
          <w:spacing w:val="-2"/>
        </w:rPr>
        <w:t xml:space="preserve"> 44.1 y 44.2 del RRV.</w:t>
      </w:r>
    </w:p>
    <w:p w14:paraId="5923C91D" w14:textId="77777777" w:rsidR="00E618FF" w:rsidRDefault="00E618FF" w:rsidP="00E618FF">
      <w:pPr>
        <w:tabs>
          <w:tab w:val="left" w:pos="-720"/>
        </w:tabs>
        <w:ind w:left="1418" w:hanging="709"/>
        <w:jc w:val="both"/>
        <w:rPr>
          <w:rFonts w:ascii="Century Gothic" w:hAnsi="Century Gothic" w:cs="Tahoma"/>
          <w:spacing w:val="-2"/>
        </w:rPr>
      </w:pPr>
      <w:r w:rsidRPr="004031FB">
        <w:rPr>
          <w:rFonts w:ascii="Century Gothic" w:hAnsi="Century Gothic" w:cs="Tahoma"/>
          <w:spacing w:val="-2"/>
        </w:rPr>
        <w:t>ii)</w:t>
      </w:r>
      <w:r w:rsidRPr="004031FB">
        <w:rPr>
          <w:rFonts w:ascii="Century Gothic" w:hAnsi="Century Gothic" w:cs="Tahoma"/>
          <w:spacing w:val="-2"/>
        </w:rPr>
        <w:tab/>
        <w:t>El barco que acepte una penalización alternativa deberá rellenar y presentar un formulario de reconocimiento de infracción en la Oficina de Regatas antes de finalizar el plazo para protestar.</w:t>
      </w:r>
    </w:p>
    <w:p w14:paraId="4CE73F8A" w14:textId="39F084C1" w:rsidR="00284BA3" w:rsidRDefault="00284BA3" w:rsidP="00E618FF">
      <w:pPr>
        <w:tabs>
          <w:tab w:val="left" w:pos="-720"/>
        </w:tabs>
        <w:ind w:left="1418" w:hanging="709"/>
        <w:jc w:val="both"/>
        <w:rPr>
          <w:rFonts w:ascii="Century Gothic" w:hAnsi="Century Gothic" w:cs="Tahoma"/>
          <w:spacing w:val="-2"/>
        </w:rPr>
      </w:pPr>
    </w:p>
    <w:p w14:paraId="6C6D6F05" w14:textId="72327D18" w:rsidR="006336A7" w:rsidRPr="003F5260" w:rsidRDefault="006336A7" w:rsidP="003F5260">
      <w:pPr>
        <w:tabs>
          <w:tab w:val="left" w:pos="567"/>
        </w:tabs>
        <w:adjustRightInd w:val="0"/>
        <w:spacing w:after="120"/>
        <w:ind w:left="387" w:hanging="387"/>
        <w:jc w:val="both"/>
        <w:rPr>
          <w:rFonts w:ascii="Century Gothic" w:hAnsi="Century Gothic" w:cs="Calibri"/>
          <w:b/>
          <w:sz w:val="19"/>
          <w:szCs w:val="19"/>
        </w:rPr>
      </w:pPr>
      <w:r>
        <w:rPr>
          <w:rFonts w:ascii="Century Gothic" w:hAnsi="Century Gothic" w:cs="Calibri"/>
          <w:bCs/>
          <w:sz w:val="19"/>
          <w:szCs w:val="19"/>
        </w:rPr>
        <w:t xml:space="preserve"> 2</w:t>
      </w:r>
      <w:r w:rsidRPr="006336A7">
        <w:rPr>
          <w:rFonts w:ascii="Century Gothic" w:hAnsi="Century Gothic" w:cs="Calibri"/>
          <w:bCs/>
          <w:sz w:val="19"/>
          <w:szCs w:val="19"/>
        </w:rPr>
        <w:t>.</w:t>
      </w:r>
      <w:r>
        <w:rPr>
          <w:rFonts w:ascii="Century Gothic" w:hAnsi="Century Gothic" w:cs="Calibri"/>
          <w:bCs/>
          <w:sz w:val="19"/>
          <w:szCs w:val="19"/>
        </w:rPr>
        <w:t>3</w:t>
      </w:r>
      <w:r w:rsidRPr="00587FD2">
        <w:rPr>
          <w:rFonts w:ascii="Century Gothic" w:hAnsi="Century Gothic" w:cs="Calibri"/>
          <w:sz w:val="19"/>
          <w:szCs w:val="19"/>
        </w:rPr>
        <w:t xml:space="preserve">          </w:t>
      </w:r>
      <w:r w:rsidRPr="00587FD2">
        <w:rPr>
          <w:rFonts w:ascii="Century Gothic" w:hAnsi="Century Gothic" w:cs="Calibri"/>
          <w:b/>
          <w:sz w:val="19"/>
          <w:szCs w:val="19"/>
        </w:rPr>
        <w:t>Medidas en relación con el COVID-1</w:t>
      </w:r>
      <w:r w:rsidR="003F5260">
        <w:rPr>
          <w:rFonts w:ascii="Century Gothic" w:hAnsi="Century Gothic" w:cs="Calibri"/>
          <w:b/>
          <w:sz w:val="19"/>
          <w:szCs w:val="19"/>
        </w:rPr>
        <w:t>9</w:t>
      </w:r>
    </w:p>
    <w:p w14:paraId="3D490EF9" w14:textId="1678B1BB" w:rsidR="006336A7" w:rsidRPr="00587FD2" w:rsidRDefault="006336A7" w:rsidP="006336A7">
      <w:pPr>
        <w:pStyle w:val="Prrafodelista"/>
        <w:adjustRightInd w:val="0"/>
        <w:spacing w:after="120"/>
        <w:ind w:left="992" w:hanging="567"/>
        <w:jc w:val="both"/>
        <w:rPr>
          <w:rFonts w:ascii="Century Gothic" w:hAnsi="Century Gothic" w:cs="Calibri"/>
          <w:sz w:val="19"/>
          <w:szCs w:val="19"/>
        </w:rPr>
      </w:pPr>
      <w:r w:rsidRPr="00587FD2">
        <w:rPr>
          <w:rFonts w:ascii="Century Gothic" w:hAnsi="Century Gothic" w:cs="Calibri"/>
          <w:sz w:val="19"/>
          <w:szCs w:val="19"/>
        </w:rPr>
        <w:t xml:space="preserve">  </w:t>
      </w:r>
      <w:r>
        <w:rPr>
          <w:rFonts w:ascii="Century Gothic" w:hAnsi="Century Gothic" w:cs="Calibri"/>
          <w:sz w:val="19"/>
          <w:szCs w:val="19"/>
        </w:rPr>
        <w:t>2</w:t>
      </w:r>
      <w:r w:rsidRPr="00587FD2">
        <w:rPr>
          <w:rFonts w:ascii="Century Gothic" w:hAnsi="Century Gothic" w:cs="Calibri"/>
          <w:sz w:val="19"/>
          <w:szCs w:val="19"/>
        </w:rPr>
        <w:t>.</w:t>
      </w:r>
      <w:r>
        <w:rPr>
          <w:rFonts w:ascii="Century Gothic" w:hAnsi="Century Gothic" w:cs="Calibri"/>
          <w:sz w:val="19"/>
          <w:szCs w:val="19"/>
        </w:rPr>
        <w:t>3</w:t>
      </w:r>
      <w:r w:rsidRPr="00587FD2">
        <w:rPr>
          <w:rFonts w:ascii="Century Gothic" w:hAnsi="Century Gothic" w:cs="Calibri"/>
          <w:sz w:val="19"/>
          <w:szCs w:val="19"/>
        </w:rPr>
        <w:t>.</w:t>
      </w:r>
      <w:r w:rsidR="003F5260">
        <w:rPr>
          <w:rFonts w:ascii="Century Gothic" w:hAnsi="Century Gothic" w:cs="Calibri"/>
          <w:sz w:val="19"/>
          <w:szCs w:val="19"/>
        </w:rPr>
        <w:t>1</w:t>
      </w:r>
      <w:r w:rsidRPr="00587FD2">
        <w:rPr>
          <w:rFonts w:ascii="Century Gothic" w:hAnsi="Century Gothic" w:cs="Calibri"/>
          <w:sz w:val="19"/>
          <w:szCs w:val="19"/>
        </w:rPr>
        <w:t xml:space="preserve"> [SP] El incumplimiento del “Protocolo de seguridad en relación con el COVID</w:t>
      </w:r>
      <w:proofErr w:type="gramStart"/>
      <w:r w:rsidRPr="00587FD2">
        <w:rPr>
          <w:rFonts w:ascii="Century Gothic" w:hAnsi="Century Gothic" w:cs="Calibri"/>
          <w:sz w:val="19"/>
          <w:szCs w:val="19"/>
        </w:rPr>
        <w:t>-  19</w:t>
      </w:r>
      <w:proofErr w:type="gramEnd"/>
      <w:r w:rsidRPr="00587FD2">
        <w:rPr>
          <w:rFonts w:ascii="Century Gothic" w:hAnsi="Century Gothic" w:cs="Calibri"/>
          <w:sz w:val="19"/>
          <w:szCs w:val="19"/>
        </w:rPr>
        <w:t>” dará lugar, previa audiencia, a la imposición de penalizaciones a la discreción del Comité de Protestas” con un mínimo de un puesto en la prueba o pruebas que se determinen.</w:t>
      </w:r>
    </w:p>
    <w:p w14:paraId="36D03F8C" w14:textId="31D9A563" w:rsidR="006336A7" w:rsidRPr="00587FD2" w:rsidRDefault="006336A7" w:rsidP="006336A7">
      <w:pPr>
        <w:pStyle w:val="Prrafodelista"/>
        <w:spacing w:before="60"/>
        <w:ind w:left="426" w:hanging="426"/>
        <w:jc w:val="both"/>
        <w:rPr>
          <w:rFonts w:ascii="Century Gothic" w:hAnsi="Century Gothic" w:cs="Calibri"/>
          <w:sz w:val="19"/>
          <w:szCs w:val="19"/>
        </w:rPr>
      </w:pPr>
      <w:r>
        <w:rPr>
          <w:rFonts w:ascii="Century Gothic" w:hAnsi="Century Gothic" w:cs="Calibri"/>
          <w:bCs/>
          <w:sz w:val="19"/>
          <w:szCs w:val="19"/>
        </w:rPr>
        <w:lastRenderedPageBreak/>
        <w:t>2</w:t>
      </w:r>
      <w:r w:rsidRPr="006336A7">
        <w:rPr>
          <w:rFonts w:ascii="Century Gothic" w:hAnsi="Century Gothic" w:cs="Calibri"/>
          <w:bCs/>
          <w:sz w:val="19"/>
          <w:szCs w:val="19"/>
        </w:rPr>
        <w:t>.</w:t>
      </w:r>
      <w:r>
        <w:rPr>
          <w:rFonts w:ascii="Century Gothic" w:hAnsi="Century Gothic" w:cs="Calibri"/>
          <w:bCs/>
          <w:sz w:val="19"/>
          <w:szCs w:val="19"/>
        </w:rPr>
        <w:t>4</w:t>
      </w:r>
      <w:r w:rsidRPr="00587FD2">
        <w:rPr>
          <w:rFonts w:ascii="Century Gothic" w:hAnsi="Century Gothic" w:cs="Calibri"/>
          <w:sz w:val="19"/>
          <w:szCs w:val="19"/>
        </w:rPr>
        <w:t xml:space="preserve"> [NP][DP]Todo participante y personal de apoyo seguirá cualquier instrucción razonable dada por un miembro de la organización u oficial de regata.</w:t>
      </w:r>
    </w:p>
    <w:p w14:paraId="6E22B692" w14:textId="77777777" w:rsidR="006336A7" w:rsidRDefault="006336A7" w:rsidP="006336A7">
      <w:pPr>
        <w:tabs>
          <w:tab w:val="left" w:pos="877"/>
          <w:tab w:val="left" w:pos="1444"/>
          <w:tab w:val="left" w:pos="7435"/>
        </w:tabs>
        <w:ind w:left="284" w:hanging="284"/>
        <w:contextualSpacing/>
        <w:jc w:val="both"/>
        <w:rPr>
          <w:rFonts w:ascii="Century Gothic" w:hAnsi="Century Gothic" w:cs="Tahoma"/>
          <w:b/>
          <w:bCs/>
          <w:sz w:val="19"/>
          <w:szCs w:val="19"/>
        </w:rPr>
      </w:pPr>
    </w:p>
    <w:p w14:paraId="44C301A4" w14:textId="5D83367F" w:rsidR="006336A7" w:rsidRPr="0024661F" w:rsidRDefault="006336A7" w:rsidP="006336A7">
      <w:pPr>
        <w:tabs>
          <w:tab w:val="left" w:pos="877"/>
          <w:tab w:val="left" w:pos="1444"/>
          <w:tab w:val="left" w:pos="7435"/>
        </w:tabs>
        <w:ind w:left="284" w:hanging="284"/>
        <w:contextualSpacing/>
        <w:jc w:val="both"/>
        <w:rPr>
          <w:rFonts w:ascii="Century Gothic" w:hAnsi="Century Gothic" w:cs="Tahoma"/>
          <w:spacing w:val="-2"/>
          <w:sz w:val="19"/>
          <w:szCs w:val="19"/>
        </w:rPr>
      </w:pPr>
      <w:r>
        <w:rPr>
          <w:rFonts w:ascii="Century Gothic" w:hAnsi="Century Gothic" w:cs="Tahoma"/>
          <w:sz w:val="19"/>
          <w:szCs w:val="19"/>
        </w:rPr>
        <w:t>2</w:t>
      </w:r>
      <w:r w:rsidRPr="006336A7">
        <w:rPr>
          <w:rFonts w:ascii="Century Gothic" w:hAnsi="Century Gothic" w:cs="Tahoma"/>
          <w:sz w:val="19"/>
          <w:szCs w:val="19"/>
        </w:rPr>
        <w:t>.</w:t>
      </w:r>
      <w:r>
        <w:rPr>
          <w:rFonts w:ascii="Century Gothic" w:hAnsi="Century Gothic" w:cs="Tahoma"/>
          <w:sz w:val="19"/>
          <w:szCs w:val="19"/>
        </w:rPr>
        <w:t>5</w:t>
      </w:r>
      <w:r w:rsidRPr="0024661F">
        <w:rPr>
          <w:rFonts w:ascii="Century Gothic" w:hAnsi="Century Gothic" w:cs="Tahoma"/>
          <w:sz w:val="19"/>
          <w:szCs w:val="19"/>
        </w:rPr>
        <w:t xml:space="preserve"> </w:t>
      </w:r>
      <w:r w:rsidRPr="0024661F">
        <w:rPr>
          <w:rFonts w:ascii="Century Gothic" w:hAnsi="Century Gothic" w:cs="Tahoma"/>
          <w:spacing w:val="-2"/>
          <w:sz w:val="19"/>
          <w:szCs w:val="19"/>
        </w:rPr>
        <w:t>En las reglas que rigen esta regata la notificación [NP] hace referencia a que una infracción de esta regla no será motivo de protestas entre barcos. (Modifica la R 60.1(a) del RRV).</w:t>
      </w:r>
    </w:p>
    <w:p w14:paraId="72484767" w14:textId="59E83154" w:rsidR="006336A7" w:rsidRDefault="006336A7" w:rsidP="006336A7">
      <w:pPr>
        <w:tabs>
          <w:tab w:val="left" w:pos="-720"/>
        </w:tabs>
        <w:jc w:val="both"/>
        <w:rPr>
          <w:rFonts w:ascii="Century Gothic" w:hAnsi="Century Gothic" w:cs="Tahoma"/>
          <w:spacing w:val="-2"/>
        </w:rPr>
      </w:pPr>
    </w:p>
    <w:p w14:paraId="3BB9478C" w14:textId="77777777" w:rsidR="006336A7" w:rsidRPr="004031FB" w:rsidRDefault="006336A7" w:rsidP="00E618FF">
      <w:pPr>
        <w:tabs>
          <w:tab w:val="left" w:pos="-720"/>
        </w:tabs>
        <w:ind w:left="1418" w:hanging="709"/>
        <w:jc w:val="both"/>
        <w:rPr>
          <w:rFonts w:ascii="Century Gothic" w:hAnsi="Century Gothic" w:cs="Tahoma"/>
          <w:spacing w:val="-2"/>
        </w:rPr>
      </w:pPr>
    </w:p>
    <w:p w14:paraId="5E7D8173" w14:textId="77777777" w:rsidR="00E618FF" w:rsidRPr="004031FB" w:rsidRDefault="00A02180" w:rsidP="00E618FF">
      <w:pPr>
        <w:numPr>
          <w:ilvl w:val="0"/>
          <w:numId w:val="12"/>
        </w:numPr>
        <w:tabs>
          <w:tab w:val="clear" w:pos="1065"/>
        </w:tabs>
        <w:ind w:hanging="1065"/>
        <w:jc w:val="both"/>
        <w:rPr>
          <w:rFonts w:ascii="Century Gothic" w:hAnsi="Century Gothic" w:cs="Tahoma"/>
          <w:b/>
          <w:spacing w:val="-2"/>
        </w:rPr>
      </w:pPr>
      <w:r w:rsidRPr="004031FB">
        <w:rPr>
          <w:rFonts w:ascii="Century Gothic" w:hAnsi="Century Gothic" w:cs="Tahoma"/>
          <w:b/>
          <w:spacing w:val="-2"/>
        </w:rPr>
        <w:t xml:space="preserve">PARTICIPACIÓN, </w:t>
      </w:r>
      <w:proofErr w:type="gramStart"/>
      <w:r w:rsidR="00E618FF" w:rsidRPr="004031FB">
        <w:rPr>
          <w:rFonts w:ascii="Century Gothic" w:hAnsi="Century Gothic" w:cs="Tahoma"/>
          <w:b/>
          <w:spacing w:val="-2"/>
        </w:rPr>
        <w:t xml:space="preserve">PUBLICIDAD </w:t>
      </w:r>
      <w:r w:rsidR="009679C2">
        <w:rPr>
          <w:rFonts w:ascii="Century Gothic" w:hAnsi="Century Gothic" w:cs="Tahoma"/>
          <w:b/>
          <w:spacing w:val="-2"/>
        </w:rPr>
        <w:t xml:space="preserve"> </w:t>
      </w:r>
      <w:r w:rsidR="009679C2">
        <w:rPr>
          <w:rFonts w:ascii="Century Gothic" w:hAnsi="Century Gothic" w:cs="Tahoma"/>
          <w:b/>
        </w:rPr>
        <w:t>[</w:t>
      </w:r>
      <w:proofErr w:type="gramEnd"/>
      <w:r w:rsidR="009679C2">
        <w:rPr>
          <w:rFonts w:ascii="Century Gothic" w:hAnsi="Century Gothic" w:cs="Tahoma"/>
          <w:b/>
        </w:rPr>
        <w:t>NP] [DP]</w:t>
      </w:r>
    </w:p>
    <w:p w14:paraId="0FDBFD56" w14:textId="77777777" w:rsidR="00E618FF" w:rsidRPr="004031FB" w:rsidRDefault="00E618FF" w:rsidP="00E618FF">
      <w:pPr>
        <w:ind w:left="709" w:hanging="709"/>
        <w:jc w:val="both"/>
        <w:rPr>
          <w:rFonts w:ascii="Century Gothic" w:hAnsi="Century Gothic" w:cs="Tahoma"/>
          <w:spacing w:val="-2"/>
        </w:rPr>
      </w:pPr>
      <w:r w:rsidRPr="004031FB">
        <w:rPr>
          <w:rFonts w:ascii="Century Gothic" w:hAnsi="Century Gothic" w:cs="Tahoma"/>
          <w:spacing w:val="-2"/>
        </w:rPr>
        <w:t>3.1)     Podrán participar aquellos barcos, inscritos y registrados conforme al Anuncio de Regatas.</w:t>
      </w:r>
    </w:p>
    <w:p w14:paraId="05927695" w14:textId="77777777" w:rsidR="00E618FF" w:rsidRPr="004031FB" w:rsidRDefault="00E618FF" w:rsidP="00284BA3">
      <w:pPr>
        <w:ind w:left="567"/>
        <w:jc w:val="both"/>
        <w:rPr>
          <w:rFonts w:ascii="Century Gothic" w:hAnsi="Century Gothic" w:cs="Tahoma"/>
          <w:spacing w:val="-2"/>
        </w:rPr>
      </w:pPr>
      <w:r w:rsidRPr="004031FB">
        <w:rPr>
          <w:rFonts w:ascii="Century Gothic" w:hAnsi="Century Gothic" w:cs="Tahoma"/>
          <w:spacing w:val="-2"/>
        </w:rPr>
        <w:t xml:space="preserve"> El Comité Organizador se reserva el derecho de admitir nuevos inscritos durante la regata.</w:t>
      </w:r>
    </w:p>
    <w:p w14:paraId="5EDBD74B" w14:textId="77777777" w:rsidR="004E254A" w:rsidRDefault="00E618FF" w:rsidP="00E618FF">
      <w:pPr>
        <w:ind w:left="709" w:hanging="709"/>
        <w:jc w:val="both"/>
        <w:rPr>
          <w:rFonts w:ascii="Century Gothic" w:hAnsi="Century Gothic" w:cs="Tahoma"/>
          <w:color w:val="000000"/>
        </w:rPr>
      </w:pPr>
      <w:r w:rsidRPr="004031FB">
        <w:rPr>
          <w:rFonts w:ascii="Century Gothic" w:hAnsi="Century Gothic" w:cs="Tahoma"/>
          <w:color w:val="000000"/>
        </w:rPr>
        <w:t xml:space="preserve">        </w:t>
      </w:r>
    </w:p>
    <w:p w14:paraId="32DF35AF" w14:textId="72757C0A" w:rsidR="00E618FF" w:rsidRDefault="004E254A" w:rsidP="00E618FF">
      <w:pPr>
        <w:ind w:left="709" w:hanging="709"/>
        <w:jc w:val="both"/>
        <w:rPr>
          <w:rFonts w:ascii="Century Gothic" w:hAnsi="Century Gothic" w:cs="Tahoma"/>
          <w:color w:val="000000"/>
        </w:rPr>
      </w:pPr>
      <w:r>
        <w:rPr>
          <w:rFonts w:ascii="Century Gothic" w:hAnsi="Century Gothic" w:cs="Tahoma"/>
          <w:color w:val="000000"/>
        </w:rPr>
        <w:t xml:space="preserve">         </w:t>
      </w:r>
      <w:r w:rsidR="00E618FF" w:rsidRPr="004031FB">
        <w:rPr>
          <w:rFonts w:ascii="Century Gothic" w:hAnsi="Century Gothic" w:cs="Tahoma"/>
          <w:color w:val="000000"/>
        </w:rPr>
        <w:t xml:space="preserve"> Los participantes deberán cumplir las condic</w:t>
      </w:r>
      <w:r>
        <w:rPr>
          <w:rFonts w:ascii="Century Gothic" w:hAnsi="Century Gothic" w:cs="Tahoma"/>
          <w:color w:val="000000"/>
        </w:rPr>
        <w:t xml:space="preserve">iones de elegibilidad de </w:t>
      </w:r>
      <w:proofErr w:type="spellStart"/>
      <w:r w:rsidR="003F5260">
        <w:rPr>
          <w:rFonts w:ascii="Century Gothic" w:hAnsi="Century Gothic" w:cs="Tahoma"/>
          <w:color w:val="000000"/>
        </w:rPr>
        <w:t>World</w:t>
      </w:r>
      <w:proofErr w:type="spellEnd"/>
      <w:r w:rsidR="003F5260">
        <w:rPr>
          <w:rFonts w:ascii="Century Gothic" w:hAnsi="Century Gothic" w:cs="Tahoma"/>
          <w:color w:val="000000"/>
        </w:rPr>
        <w:t xml:space="preserve"> </w:t>
      </w:r>
      <w:proofErr w:type="spellStart"/>
      <w:r w:rsidR="003F5260">
        <w:rPr>
          <w:rFonts w:ascii="Century Gothic" w:hAnsi="Century Gothic" w:cs="Tahoma"/>
          <w:color w:val="000000"/>
        </w:rPr>
        <w:t>Sailing</w:t>
      </w:r>
      <w:proofErr w:type="spellEnd"/>
      <w:r w:rsidR="003F5260">
        <w:rPr>
          <w:rFonts w:ascii="Century Gothic" w:hAnsi="Century Gothic" w:cs="Tahoma"/>
          <w:color w:val="000000"/>
        </w:rPr>
        <w:t xml:space="preserve"> (</w:t>
      </w:r>
      <w:r w:rsidR="002D7E53" w:rsidRPr="004031FB">
        <w:rPr>
          <w:rFonts w:ascii="Century Gothic" w:hAnsi="Century Gothic" w:cs="Tahoma"/>
          <w:color w:val="000000"/>
        </w:rPr>
        <w:t>WS</w:t>
      </w:r>
      <w:r w:rsidR="003F5260">
        <w:rPr>
          <w:rFonts w:ascii="Century Gothic" w:hAnsi="Century Gothic" w:cs="Tahoma"/>
          <w:color w:val="000000"/>
        </w:rPr>
        <w:t>)</w:t>
      </w:r>
      <w:r w:rsidR="00E618FF" w:rsidRPr="004031FB">
        <w:rPr>
          <w:rFonts w:ascii="Century Gothic" w:hAnsi="Century Gothic" w:cs="Tahoma"/>
          <w:color w:val="000000"/>
        </w:rPr>
        <w:t>.</w:t>
      </w:r>
    </w:p>
    <w:p w14:paraId="221B6FC4" w14:textId="77777777" w:rsidR="003060D8" w:rsidRPr="004031FB" w:rsidRDefault="003060D8" w:rsidP="006336A7">
      <w:pPr>
        <w:jc w:val="both"/>
        <w:rPr>
          <w:rFonts w:ascii="Century Gothic" w:hAnsi="Century Gothic" w:cs="Tahoma"/>
          <w:color w:val="000000"/>
          <w:sz w:val="10"/>
          <w:szCs w:val="10"/>
        </w:rPr>
      </w:pPr>
    </w:p>
    <w:p w14:paraId="119B6E60" w14:textId="536BD4B4" w:rsidR="00A02180" w:rsidRDefault="00A02180" w:rsidP="00D64CBC">
      <w:pPr>
        <w:ind w:left="566" w:hangingChars="283" w:hanging="566"/>
        <w:jc w:val="both"/>
        <w:rPr>
          <w:rFonts w:ascii="Century Gothic" w:hAnsi="Century Gothic" w:cs="Tahoma"/>
          <w:iCs/>
          <w:lang w:val="es-ES_tradnl"/>
        </w:rPr>
      </w:pPr>
      <w:r w:rsidRPr="004031FB">
        <w:rPr>
          <w:rFonts w:ascii="Century Gothic" w:hAnsi="Century Gothic" w:cs="Tahoma"/>
          <w:iCs/>
          <w:lang w:val="es-ES_tradnl"/>
        </w:rPr>
        <w:t xml:space="preserve">3.2)   La </w:t>
      </w:r>
      <w:r w:rsidR="003F5260">
        <w:rPr>
          <w:rFonts w:ascii="Forte" w:hAnsi="Forte" w:cs="Tahoma"/>
          <w:iCs/>
          <w:lang w:val="es-ES_tradnl"/>
        </w:rPr>
        <w:t>8</w:t>
      </w:r>
      <w:r w:rsidRPr="006E37CC">
        <w:rPr>
          <w:rFonts w:ascii="Forte" w:hAnsi="Forte" w:cs="Tahoma"/>
          <w:iCs/>
          <w:lang w:val="es-ES_tradnl"/>
        </w:rPr>
        <w:t>ª</w:t>
      </w:r>
      <w:r w:rsidRPr="004031FB">
        <w:rPr>
          <w:rFonts w:ascii="Century Gothic" w:hAnsi="Century Gothic" w:cs="Tahoma"/>
          <w:iCs/>
          <w:lang w:val="es-ES_tradnl"/>
        </w:rPr>
        <w:t xml:space="preserve"> REGATA INTERCLUBES DE LA RÍA DE PONTEVEDRA se celebrará de acuerdo con la Reglamentación 20 de WS</w:t>
      </w:r>
      <w:r w:rsidR="006E37CC">
        <w:rPr>
          <w:rFonts w:ascii="Century Gothic" w:hAnsi="Century Gothic" w:cs="Tahoma"/>
          <w:iCs/>
          <w:lang w:val="es-ES_tradnl"/>
        </w:rPr>
        <w:t>.</w:t>
      </w:r>
    </w:p>
    <w:p w14:paraId="12E606E2" w14:textId="77777777" w:rsidR="00D64CBC" w:rsidRPr="00D64CBC" w:rsidRDefault="00D64CBC" w:rsidP="00D64CBC">
      <w:pPr>
        <w:ind w:left="283" w:hangingChars="283" w:hanging="283"/>
        <w:jc w:val="both"/>
        <w:rPr>
          <w:rFonts w:ascii="Century Gothic" w:hAnsi="Century Gothic" w:cs="Tahoma"/>
          <w:iCs/>
          <w:sz w:val="10"/>
          <w:szCs w:val="10"/>
          <w:lang w:val="es-ES_tradnl"/>
        </w:rPr>
      </w:pPr>
    </w:p>
    <w:p w14:paraId="1DA2D3CF" w14:textId="77777777" w:rsidR="00A02180" w:rsidRDefault="00A02180" w:rsidP="00D64CBC">
      <w:pPr>
        <w:ind w:left="566" w:hangingChars="283" w:hanging="566"/>
        <w:jc w:val="both"/>
        <w:rPr>
          <w:rFonts w:ascii="Century Gothic" w:hAnsi="Century Gothic" w:cs="Tahoma"/>
          <w:iCs/>
          <w:sz w:val="19"/>
          <w:szCs w:val="19"/>
        </w:rPr>
      </w:pPr>
      <w:r w:rsidRPr="004031FB">
        <w:rPr>
          <w:rFonts w:ascii="Century Gothic" w:hAnsi="Century Gothic" w:cs="Tahoma"/>
          <w:iCs/>
        </w:rPr>
        <w:t>3.3)</w:t>
      </w:r>
      <w:r w:rsidRPr="004031FB">
        <w:rPr>
          <w:rFonts w:ascii="Century Gothic" w:hAnsi="Century Gothic" w:cs="Tahoma"/>
          <w:iCs/>
        </w:rPr>
        <w:tab/>
        <w:t xml:space="preserve">Conforme a la Reglamentación 20 de la WS, se </w:t>
      </w:r>
      <w:r w:rsidRPr="004031FB">
        <w:rPr>
          <w:rFonts w:ascii="Century Gothic" w:hAnsi="Century Gothic" w:cs="Tahoma"/>
          <w:b/>
          <w:iCs/>
        </w:rPr>
        <w:t xml:space="preserve">exigirá </w:t>
      </w:r>
      <w:proofErr w:type="gramStart"/>
      <w:r w:rsidRPr="004031FB">
        <w:rPr>
          <w:rFonts w:ascii="Century Gothic" w:hAnsi="Century Gothic" w:cs="Tahoma"/>
          <w:b/>
          <w:iCs/>
        </w:rPr>
        <w:t>Obligatoriamente</w:t>
      </w:r>
      <w:r w:rsidRPr="004031FB">
        <w:rPr>
          <w:rFonts w:ascii="Century Gothic" w:hAnsi="Century Gothic" w:cs="Tahoma"/>
          <w:iCs/>
        </w:rPr>
        <w:t xml:space="preserve">  a</w:t>
      </w:r>
      <w:proofErr w:type="gramEnd"/>
      <w:r w:rsidRPr="004031FB">
        <w:rPr>
          <w:rFonts w:ascii="Century Gothic" w:hAnsi="Century Gothic" w:cs="Tahoma"/>
          <w:iCs/>
        </w:rPr>
        <w:t xml:space="preserve"> los participantes la</w:t>
      </w:r>
      <w:r w:rsidRPr="008B5A16">
        <w:rPr>
          <w:rFonts w:ascii="Century Gothic" w:hAnsi="Century Gothic" w:cs="Tahoma"/>
          <w:iCs/>
          <w:sz w:val="19"/>
          <w:szCs w:val="19"/>
        </w:rPr>
        <w:t xml:space="preserve"> </w:t>
      </w:r>
      <w:r w:rsidRPr="00A02180">
        <w:rPr>
          <w:rFonts w:ascii="Century Gothic" w:hAnsi="Century Gothic" w:cs="Tahoma"/>
          <w:b/>
          <w:iCs/>
          <w:sz w:val="22"/>
          <w:szCs w:val="22"/>
        </w:rPr>
        <w:t>exhibición de Publicidad en el 20% delantero del casco en cada costado del barco</w:t>
      </w:r>
      <w:r>
        <w:rPr>
          <w:rFonts w:ascii="Century Gothic" w:hAnsi="Century Gothic" w:cs="Tahoma"/>
          <w:b/>
          <w:iCs/>
          <w:sz w:val="22"/>
          <w:szCs w:val="22"/>
        </w:rPr>
        <w:t xml:space="preserve"> y BANDERINES</w:t>
      </w:r>
      <w:r w:rsidRPr="00A02180">
        <w:rPr>
          <w:rFonts w:ascii="Century Gothic" w:hAnsi="Century Gothic" w:cs="Tahoma"/>
          <w:b/>
          <w:iCs/>
          <w:sz w:val="22"/>
          <w:szCs w:val="22"/>
        </w:rPr>
        <w:t xml:space="preserve"> para llevar permanentemente en el </w:t>
      </w:r>
      <w:proofErr w:type="spellStart"/>
      <w:r w:rsidRPr="00A02180">
        <w:rPr>
          <w:rFonts w:ascii="Century Gothic" w:hAnsi="Century Gothic" w:cs="Tahoma"/>
          <w:b/>
          <w:iCs/>
          <w:sz w:val="22"/>
          <w:szCs w:val="22"/>
        </w:rPr>
        <w:t>Backstay</w:t>
      </w:r>
      <w:proofErr w:type="spellEnd"/>
      <w:r w:rsidR="002A0A8F">
        <w:rPr>
          <w:rFonts w:ascii="Century Gothic" w:hAnsi="Century Gothic" w:cs="Tahoma"/>
          <w:b/>
          <w:iCs/>
          <w:sz w:val="22"/>
          <w:szCs w:val="22"/>
        </w:rPr>
        <w:t>.</w:t>
      </w:r>
    </w:p>
    <w:p w14:paraId="0AA47F86" w14:textId="77777777" w:rsidR="005F0D18" w:rsidRDefault="005F0D18" w:rsidP="005F0D18">
      <w:pPr>
        <w:ind w:left="538" w:hangingChars="283" w:hanging="538"/>
        <w:jc w:val="both"/>
        <w:rPr>
          <w:rFonts w:ascii="Century Gothic" w:hAnsi="Century Gothic" w:cs="Tahoma"/>
          <w:iCs/>
          <w:sz w:val="19"/>
          <w:szCs w:val="19"/>
        </w:rPr>
      </w:pPr>
    </w:p>
    <w:p w14:paraId="617F303C" w14:textId="7F78F1E1" w:rsidR="00C24857" w:rsidRPr="003C3B03" w:rsidRDefault="00A02180" w:rsidP="003C3B03">
      <w:pPr>
        <w:tabs>
          <w:tab w:val="left" w:pos="426"/>
        </w:tabs>
        <w:ind w:left="405" w:hangingChars="213" w:hanging="405"/>
        <w:jc w:val="both"/>
        <w:rPr>
          <w:rFonts w:ascii="Century Gothic" w:hAnsi="Century Gothic" w:cs="Tahoma"/>
          <w:iCs/>
          <w:sz w:val="24"/>
          <w:szCs w:val="24"/>
        </w:rPr>
      </w:pPr>
      <w:r>
        <w:rPr>
          <w:rFonts w:ascii="Century Gothic" w:hAnsi="Century Gothic" w:cs="Tahoma"/>
          <w:iCs/>
          <w:sz w:val="19"/>
          <w:szCs w:val="19"/>
        </w:rPr>
        <w:t xml:space="preserve">                      </w:t>
      </w:r>
      <w:r w:rsidRPr="00A02180">
        <w:rPr>
          <w:rFonts w:ascii="Century Gothic" w:hAnsi="Century Gothic" w:cs="Tahoma"/>
          <w:iCs/>
          <w:sz w:val="24"/>
          <w:szCs w:val="24"/>
        </w:rPr>
        <w:t xml:space="preserve">Los </w:t>
      </w:r>
      <w:r w:rsidRPr="004031FB">
        <w:rPr>
          <w:rFonts w:ascii="Century Gothic" w:hAnsi="Century Gothic" w:cs="Tahoma"/>
          <w:b/>
          <w:iCs/>
          <w:sz w:val="24"/>
          <w:szCs w:val="24"/>
        </w:rPr>
        <w:t>banderines</w:t>
      </w:r>
      <w:r w:rsidR="009D0A2E">
        <w:rPr>
          <w:rFonts w:ascii="Century Gothic" w:hAnsi="Century Gothic" w:cs="Tahoma"/>
          <w:b/>
          <w:iCs/>
          <w:sz w:val="24"/>
          <w:szCs w:val="24"/>
        </w:rPr>
        <w:t xml:space="preserve"> publicitarios</w:t>
      </w:r>
      <w:r w:rsidRPr="004031FB">
        <w:rPr>
          <w:rFonts w:ascii="Century Gothic" w:hAnsi="Century Gothic" w:cs="Tahoma"/>
          <w:b/>
          <w:iCs/>
          <w:sz w:val="24"/>
          <w:szCs w:val="24"/>
        </w:rPr>
        <w:t xml:space="preserve"> por clases</w:t>
      </w:r>
      <w:r w:rsidRPr="00A02180">
        <w:rPr>
          <w:rFonts w:ascii="Century Gothic" w:hAnsi="Century Gothic" w:cs="Tahoma"/>
          <w:iCs/>
          <w:sz w:val="24"/>
          <w:szCs w:val="24"/>
        </w:rPr>
        <w:t xml:space="preserve">, serán: </w:t>
      </w:r>
    </w:p>
    <w:p w14:paraId="676A6827" w14:textId="77777777" w:rsidR="004031FB" w:rsidRDefault="00C24857" w:rsidP="002A0A8F">
      <w:pPr>
        <w:tabs>
          <w:tab w:val="left" w:pos="426"/>
        </w:tabs>
        <w:spacing w:before="120"/>
        <w:ind w:left="511" w:hangingChars="213" w:hanging="511"/>
        <w:jc w:val="both"/>
        <w:rPr>
          <w:rFonts w:ascii="Century Gothic" w:hAnsi="Century Gothic" w:cs="Tahoma"/>
          <w:iCs/>
          <w:sz w:val="24"/>
          <w:szCs w:val="24"/>
        </w:rPr>
      </w:pPr>
      <w:r>
        <w:rPr>
          <w:rFonts w:ascii="Century Gothic" w:hAnsi="Century Gothic" w:cs="Tahoma"/>
          <w:iCs/>
          <w:sz w:val="24"/>
          <w:szCs w:val="24"/>
        </w:rPr>
        <w:t xml:space="preserve">      </w:t>
      </w:r>
      <w:r w:rsidR="004031FB">
        <w:rPr>
          <w:rFonts w:ascii="Century Gothic" w:hAnsi="Century Gothic" w:cs="Tahoma"/>
          <w:iCs/>
          <w:sz w:val="24"/>
          <w:szCs w:val="24"/>
        </w:rPr>
        <w:t xml:space="preserve">Clase </w:t>
      </w:r>
      <w:proofErr w:type="gramStart"/>
      <w:r w:rsidR="004031FB">
        <w:rPr>
          <w:rFonts w:ascii="Century Gothic" w:hAnsi="Century Gothic" w:cs="Tahoma"/>
          <w:iCs/>
          <w:sz w:val="24"/>
          <w:szCs w:val="24"/>
        </w:rPr>
        <w:t>1  =</w:t>
      </w:r>
      <w:proofErr w:type="gramEnd"/>
      <w:r w:rsidR="004031FB">
        <w:rPr>
          <w:rFonts w:ascii="Century Gothic" w:hAnsi="Century Gothic" w:cs="Tahoma"/>
          <w:iCs/>
          <w:sz w:val="24"/>
          <w:szCs w:val="24"/>
        </w:rPr>
        <w:t xml:space="preserve">   FROIZ</w:t>
      </w:r>
    </w:p>
    <w:p w14:paraId="782A91C2" w14:textId="77777777" w:rsidR="00A727E4" w:rsidRDefault="004031FB" w:rsidP="002A0A8F">
      <w:pPr>
        <w:tabs>
          <w:tab w:val="left" w:pos="426"/>
        </w:tabs>
        <w:spacing w:before="120"/>
        <w:ind w:left="511" w:hangingChars="213" w:hanging="511"/>
        <w:jc w:val="both"/>
        <w:rPr>
          <w:rFonts w:ascii="Century Gothic" w:hAnsi="Century Gothic" w:cs="Tahoma"/>
          <w:iCs/>
          <w:sz w:val="24"/>
          <w:szCs w:val="24"/>
        </w:rPr>
      </w:pPr>
      <w:r>
        <w:rPr>
          <w:rFonts w:ascii="Century Gothic" w:hAnsi="Century Gothic" w:cs="Tahoma"/>
          <w:iCs/>
          <w:sz w:val="24"/>
          <w:szCs w:val="24"/>
        </w:rPr>
        <w:t xml:space="preserve">      Clase </w:t>
      </w:r>
      <w:proofErr w:type="gramStart"/>
      <w:r>
        <w:rPr>
          <w:rFonts w:ascii="Century Gothic" w:hAnsi="Century Gothic" w:cs="Tahoma"/>
          <w:iCs/>
          <w:sz w:val="24"/>
          <w:szCs w:val="24"/>
        </w:rPr>
        <w:t>2  =</w:t>
      </w:r>
      <w:proofErr w:type="gramEnd"/>
      <w:r>
        <w:rPr>
          <w:rFonts w:ascii="Century Gothic" w:hAnsi="Century Gothic" w:cs="Tahoma"/>
          <w:iCs/>
          <w:sz w:val="24"/>
          <w:szCs w:val="24"/>
        </w:rPr>
        <w:t xml:space="preserve">   </w:t>
      </w:r>
      <w:r w:rsidR="00A727E4">
        <w:rPr>
          <w:rFonts w:ascii="Century Gothic" w:hAnsi="Century Gothic" w:cs="Tahoma"/>
          <w:iCs/>
          <w:sz w:val="24"/>
          <w:szCs w:val="24"/>
        </w:rPr>
        <w:t>ABANCA</w:t>
      </w:r>
    </w:p>
    <w:p w14:paraId="1426A768" w14:textId="77777777" w:rsidR="00A727E4" w:rsidRDefault="00B9061C" w:rsidP="002A0A8F">
      <w:pPr>
        <w:tabs>
          <w:tab w:val="left" w:pos="426"/>
        </w:tabs>
        <w:spacing w:before="120"/>
        <w:ind w:left="511" w:hangingChars="213" w:hanging="511"/>
        <w:jc w:val="both"/>
        <w:rPr>
          <w:rFonts w:ascii="Century Gothic" w:hAnsi="Century Gothic" w:cs="Tahoma"/>
          <w:iCs/>
          <w:sz w:val="24"/>
          <w:szCs w:val="24"/>
        </w:rPr>
      </w:pPr>
      <w:r>
        <w:rPr>
          <w:rFonts w:ascii="Century Gothic" w:hAnsi="Century Gothic" w:cs="Tahoma"/>
          <w:iCs/>
          <w:sz w:val="24"/>
          <w:szCs w:val="24"/>
        </w:rPr>
        <w:t xml:space="preserve">      Clase 3 / </w:t>
      </w:r>
      <w:r w:rsidR="00592C68">
        <w:rPr>
          <w:rFonts w:ascii="Century Gothic" w:hAnsi="Century Gothic" w:cs="Tahoma"/>
          <w:iCs/>
          <w:sz w:val="24"/>
          <w:szCs w:val="24"/>
        </w:rPr>
        <w:t xml:space="preserve">Open </w:t>
      </w:r>
      <w:r w:rsidR="004031FB">
        <w:rPr>
          <w:rFonts w:ascii="Century Gothic" w:hAnsi="Century Gothic" w:cs="Tahoma"/>
          <w:iCs/>
          <w:sz w:val="24"/>
          <w:szCs w:val="24"/>
        </w:rPr>
        <w:t xml:space="preserve">=   </w:t>
      </w:r>
      <w:r w:rsidR="00A727E4">
        <w:rPr>
          <w:rFonts w:ascii="Century Gothic" w:hAnsi="Century Gothic" w:cs="Tahoma"/>
          <w:iCs/>
          <w:sz w:val="24"/>
          <w:szCs w:val="24"/>
        </w:rPr>
        <w:t xml:space="preserve">NORTH SAILS </w:t>
      </w:r>
    </w:p>
    <w:p w14:paraId="29F0F1DC" w14:textId="77777777" w:rsidR="00A727E4" w:rsidRDefault="004031FB" w:rsidP="002A0A8F">
      <w:pPr>
        <w:tabs>
          <w:tab w:val="left" w:pos="426"/>
        </w:tabs>
        <w:spacing w:before="120"/>
        <w:ind w:left="511" w:hangingChars="213" w:hanging="511"/>
        <w:jc w:val="both"/>
        <w:rPr>
          <w:rFonts w:ascii="Century Gothic" w:hAnsi="Century Gothic" w:cs="Tahoma"/>
          <w:iCs/>
          <w:sz w:val="24"/>
          <w:szCs w:val="24"/>
        </w:rPr>
      </w:pPr>
      <w:r>
        <w:rPr>
          <w:rFonts w:ascii="Century Gothic" w:hAnsi="Century Gothic" w:cs="Tahoma"/>
          <w:iCs/>
          <w:sz w:val="24"/>
          <w:szCs w:val="24"/>
        </w:rPr>
        <w:t xml:space="preserve">     </w:t>
      </w:r>
      <w:r w:rsidR="005F0D18">
        <w:rPr>
          <w:rFonts w:ascii="Century Gothic" w:hAnsi="Century Gothic" w:cs="Tahoma"/>
          <w:iCs/>
          <w:sz w:val="24"/>
          <w:szCs w:val="24"/>
        </w:rPr>
        <w:t xml:space="preserve"> </w:t>
      </w:r>
      <w:proofErr w:type="gramStart"/>
      <w:r>
        <w:rPr>
          <w:rFonts w:ascii="Century Gothic" w:hAnsi="Century Gothic" w:cs="Tahoma"/>
          <w:iCs/>
          <w:sz w:val="24"/>
          <w:szCs w:val="24"/>
        </w:rPr>
        <w:t>Clase  4</w:t>
      </w:r>
      <w:proofErr w:type="gramEnd"/>
      <w:r>
        <w:rPr>
          <w:rFonts w:ascii="Century Gothic" w:hAnsi="Century Gothic" w:cs="Tahoma"/>
          <w:iCs/>
          <w:sz w:val="24"/>
          <w:szCs w:val="24"/>
        </w:rPr>
        <w:t xml:space="preserve"> </w:t>
      </w:r>
      <w:r w:rsidR="00BC64D9">
        <w:rPr>
          <w:rFonts w:ascii="Century Gothic" w:hAnsi="Century Gothic" w:cs="Tahoma"/>
          <w:iCs/>
          <w:sz w:val="24"/>
          <w:szCs w:val="24"/>
        </w:rPr>
        <w:t xml:space="preserve"> </w:t>
      </w:r>
      <w:r>
        <w:rPr>
          <w:rFonts w:ascii="Century Gothic" w:hAnsi="Century Gothic" w:cs="Tahoma"/>
          <w:iCs/>
          <w:sz w:val="24"/>
          <w:szCs w:val="24"/>
        </w:rPr>
        <w:t xml:space="preserve">=   </w:t>
      </w:r>
      <w:r w:rsidR="00A727E4">
        <w:rPr>
          <w:rFonts w:ascii="Century Gothic" w:hAnsi="Century Gothic" w:cs="Tahoma"/>
          <w:iCs/>
          <w:sz w:val="24"/>
          <w:szCs w:val="24"/>
        </w:rPr>
        <w:t>MURIMAR SEGUROS</w:t>
      </w:r>
    </w:p>
    <w:p w14:paraId="1B7B5DCA" w14:textId="77777777" w:rsidR="005F0D18" w:rsidRDefault="004031FB" w:rsidP="002A0A8F">
      <w:pPr>
        <w:tabs>
          <w:tab w:val="left" w:pos="426"/>
        </w:tabs>
        <w:spacing w:before="120"/>
        <w:ind w:left="511" w:hangingChars="213" w:hanging="511"/>
        <w:jc w:val="both"/>
        <w:rPr>
          <w:rFonts w:ascii="Century Gothic" w:hAnsi="Century Gothic" w:cs="Tahoma"/>
          <w:iCs/>
          <w:sz w:val="24"/>
          <w:szCs w:val="24"/>
        </w:rPr>
      </w:pPr>
      <w:r>
        <w:rPr>
          <w:rFonts w:ascii="Century Gothic" w:hAnsi="Century Gothic" w:cs="Tahoma"/>
          <w:iCs/>
          <w:sz w:val="24"/>
          <w:szCs w:val="24"/>
        </w:rPr>
        <w:t xml:space="preserve">     </w:t>
      </w:r>
      <w:r w:rsidR="005F0D18">
        <w:rPr>
          <w:rFonts w:ascii="Century Gothic" w:hAnsi="Century Gothic" w:cs="Tahoma"/>
          <w:iCs/>
          <w:sz w:val="24"/>
          <w:szCs w:val="24"/>
        </w:rPr>
        <w:t xml:space="preserve"> Solita</w:t>
      </w:r>
      <w:r w:rsidR="00B9061C">
        <w:rPr>
          <w:rFonts w:ascii="Century Gothic" w:hAnsi="Century Gothic" w:cs="Tahoma"/>
          <w:iCs/>
          <w:sz w:val="24"/>
          <w:szCs w:val="24"/>
        </w:rPr>
        <w:t>rios/A dos =   OPTICALIA</w:t>
      </w:r>
      <w:r w:rsidR="005F0D18">
        <w:rPr>
          <w:rFonts w:ascii="Century Gothic" w:hAnsi="Century Gothic" w:cs="Tahoma"/>
          <w:iCs/>
          <w:sz w:val="24"/>
          <w:szCs w:val="24"/>
        </w:rPr>
        <w:t xml:space="preserve"> CAMPELO</w:t>
      </w:r>
    </w:p>
    <w:p w14:paraId="67918A66" w14:textId="231FE076" w:rsidR="00A02180" w:rsidRDefault="005F0D18" w:rsidP="006336A7">
      <w:pPr>
        <w:tabs>
          <w:tab w:val="left" w:pos="426"/>
        </w:tabs>
        <w:spacing w:before="120"/>
        <w:ind w:left="511" w:hangingChars="213" w:hanging="511"/>
        <w:jc w:val="both"/>
        <w:rPr>
          <w:rFonts w:ascii="Century Gothic" w:hAnsi="Century Gothic" w:cs="Tahoma"/>
          <w:iCs/>
          <w:sz w:val="24"/>
          <w:szCs w:val="24"/>
        </w:rPr>
      </w:pPr>
      <w:r>
        <w:rPr>
          <w:rFonts w:ascii="Century Gothic" w:hAnsi="Century Gothic" w:cs="Tahoma"/>
          <w:iCs/>
          <w:sz w:val="24"/>
          <w:szCs w:val="24"/>
        </w:rPr>
        <w:t xml:space="preserve">      </w:t>
      </w:r>
      <w:r w:rsidR="004031FB">
        <w:rPr>
          <w:rFonts w:ascii="Century Gothic" w:hAnsi="Century Gothic" w:cs="Tahoma"/>
          <w:iCs/>
          <w:sz w:val="24"/>
          <w:szCs w:val="24"/>
        </w:rPr>
        <w:t>Veterano</w:t>
      </w:r>
      <w:r w:rsidR="00C24857">
        <w:rPr>
          <w:rFonts w:ascii="Century Gothic" w:hAnsi="Century Gothic" w:cs="Tahoma"/>
          <w:iCs/>
          <w:sz w:val="24"/>
          <w:szCs w:val="24"/>
        </w:rPr>
        <w:t xml:space="preserve">s/Clásicos </w:t>
      </w:r>
      <w:proofErr w:type="gramStart"/>
      <w:r w:rsidR="00C24857">
        <w:rPr>
          <w:rFonts w:ascii="Century Gothic" w:hAnsi="Century Gothic" w:cs="Tahoma"/>
          <w:iCs/>
          <w:sz w:val="24"/>
          <w:szCs w:val="24"/>
        </w:rPr>
        <w:t xml:space="preserve">=  </w:t>
      </w:r>
      <w:r w:rsidR="00A727E4">
        <w:rPr>
          <w:rFonts w:ascii="Century Gothic" w:hAnsi="Century Gothic" w:cs="Tahoma"/>
          <w:iCs/>
          <w:sz w:val="24"/>
          <w:szCs w:val="24"/>
        </w:rPr>
        <w:t>EFECTOS</w:t>
      </w:r>
      <w:proofErr w:type="gramEnd"/>
      <w:r w:rsidR="00A727E4">
        <w:rPr>
          <w:rFonts w:ascii="Century Gothic" w:hAnsi="Century Gothic" w:cs="Tahoma"/>
          <w:iCs/>
          <w:sz w:val="24"/>
          <w:szCs w:val="24"/>
        </w:rPr>
        <w:t xml:space="preserve"> NAVALES JESUS BETANZOS</w:t>
      </w:r>
    </w:p>
    <w:p w14:paraId="55775AC6" w14:textId="77777777" w:rsidR="00A02180" w:rsidRPr="00BC64D9" w:rsidRDefault="00A727E4" w:rsidP="005F0D18">
      <w:pPr>
        <w:tabs>
          <w:tab w:val="left" w:pos="426"/>
        </w:tabs>
        <w:spacing w:line="360" w:lineRule="auto"/>
        <w:ind w:left="511" w:hangingChars="213" w:hanging="511"/>
        <w:jc w:val="both"/>
        <w:rPr>
          <w:rFonts w:ascii="Century Gothic" w:hAnsi="Century Gothic" w:cs="Tahoma"/>
          <w:b/>
          <w:sz w:val="10"/>
          <w:szCs w:val="10"/>
        </w:rPr>
      </w:pPr>
      <w:r>
        <w:rPr>
          <w:rFonts w:ascii="Century Gothic" w:hAnsi="Century Gothic" w:cs="Tahoma"/>
          <w:iCs/>
          <w:sz w:val="24"/>
          <w:szCs w:val="24"/>
        </w:rPr>
        <w:t xml:space="preserve">     </w:t>
      </w:r>
      <w:r w:rsidR="00A02180" w:rsidRPr="00A02180">
        <w:rPr>
          <w:rFonts w:ascii="Century Gothic" w:hAnsi="Century Gothic" w:cs="Tahoma"/>
          <w:b/>
          <w:iCs/>
          <w:sz w:val="22"/>
          <w:szCs w:val="22"/>
        </w:rPr>
        <w:t xml:space="preserve">      </w:t>
      </w:r>
    </w:p>
    <w:p w14:paraId="5EE23119" w14:textId="77777777" w:rsidR="00A02180" w:rsidRDefault="00A02180" w:rsidP="00A02180">
      <w:pPr>
        <w:ind w:left="426"/>
        <w:jc w:val="both"/>
        <w:rPr>
          <w:rFonts w:ascii="Century Gothic" w:hAnsi="Century Gothic" w:cs="Tahoma"/>
          <w:b/>
          <w:sz w:val="19"/>
          <w:szCs w:val="19"/>
        </w:rPr>
      </w:pPr>
      <w:r w:rsidRPr="008B5A16">
        <w:rPr>
          <w:rFonts w:ascii="Century Gothic" w:hAnsi="Century Gothic" w:cs="Tahoma"/>
          <w:b/>
          <w:sz w:val="19"/>
          <w:szCs w:val="19"/>
        </w:rPr>
        <w:t xml:space="preserve">EN CASO DE PERDERSE O DAÑARSE LAS PEGATINAS, DEBERÁN PEDIRSE NUEVAS A LA ORGANIZACIÓN ANTES DE LA SALIDA DE LA SIGUIENTE ETAPA. </w:t>
      </w:r>
    </w:p>
    <w:p w14:paraId="26827DC0" w14:textId="77777777" w:rsidR="00BC64D9" w:rsidRDefault="00BC64D9" w:rsidP="00A02180">
      <w:pPr>
        <w:ind w:left="426"/>
        <w:jc w:val="both"/>
        <w:rPr>
          <w:rFonts w:ascii="Century Gothic" w:hAnsi="Century Gothic" w:cs="Tahoma"/>
          <w:b/>
          <w:sz w:val="19"/>
          <w:szCs w:val="19"/>
        </w:rPr>
      </w:pPr>
    </w:p>
    <w:p w14:paraId="771EF747" w14:textId="77777777" w:rsidR="00BC64D9" w:rsidRPr="00BC64D9" w:rsidRDefault="00BC64D9" w:rsidP="00BC64D9">
      <w:pPr>
        <w:ind w:left="426" w:hanging="426"/>
        <w:jc w:val="both"/>
        <w:rPr>
          <w:rFonts w:ascii="Century Gothic" w:hAnsi="Century Gothic" w:cs="Tahoma"/>
          <w:sz w:val="19"/>
          <w:szCs w:val="19"/>
        </w:rPr>
      </w:pPr>
      <w:r w:rsidRPr="00BC64D9">
        <w:rPr>
          <w:rFonts w:ascii="Century Gothic" w:hAnsi="Century Gothic" w:cs="Tahoma"/>
          <w:sz w:val="19"/>
          <w:szCs w:val="19"/>
        </w:rPr>
        <w:t xml:space="preserve">    </w:t>
      </w:r>
      <w:r w:rsidR="00D64CBC">
        <w:rPr>
          <w:rFonts w:ascii="Century Gothic" w:hAnsi="Century Gothic" w:cs="Tahoma"/>
          <w:sz w:val="19"/>
          <w:szCs w:val="19"/>
        </w:rPr>
        <w:t xml:space="preserve">    </w:t>
      </w:r>
      <w:r w:rsidRPr="00BC64D9">
        <w:rPr>
          <w:rFonts w:ascii="Century Gothic" w:hAnsi="Century Gothic" w:cs="Tahoma"/>
          <w:sz w:val="19"/>
          <w:szCs w:val="19"/>
        </w:rPr>
        <w:t>3.3.1)</w:t>
      </w:r>
      <w:r>
        <w:rPr>
          <w:rFonts w:ascii="Century Gothic" w:hAnsi="Century Gothic" w:cs="Tahoma"/>
          <w:b/>
          <w:sz w:val="19"/>
          <w:szCs w:val="19"/>
        </w:rPr>
        <w:t xml:space="preserve"> </w:t>
      </w:r>
      <w:r w:rsidRPr="00BC64D9">
        <w:rPr>
          <w:rFonts w:ascii="Century Gothic" w:hAnsi="Century Gothic" w:cs="Tahoma"/>
          <w:sz w:val="19"/>
          <w:szCs w:val="19"/>
        </w:rPr>
        <w:t>La</w:t>
      </w:r>
      <w:r>
        <w:rPr>
          <w:rFonts w:ascii="Century Gothic" w:hAnsi="Century Gothic" w:cs="Tahoma"/>
          <w:sz w:val="19"/>
          <w:szCs w:val="19"/>
        </w:rPr>
        <w:t xml:space="preserve"> Penalización por infracción de esta Regla, solo por iniciativa del Comité de Regatas </w:t>
      </w:r>
      <w:proofErr w:type="gramStart"/>
      <w:r>
        <w:rPr>
          <w:rFonts w:ascii="Century Gothic" w:hAnsi="Century Gothic" w:cs="Tahoma"/>
          <w:sz w:val="19"/>
          <w:szCs w:val="19"/>
        </w:rPr>
        <w:t>o  Comité</w:t>
      </w:r>
      <w:proofErr w:type="gramEnd"/>
      <w:r>
        <w:rPr>
          <w:rFonts w:ascii="Century Gothic" w:hAnsi="Century Gothic" w:cs="Tahoma"/>
          <w:sz w:val="19"/>
          <w:szCs w:val="19"/>
        </w:rPr>
        <w:t xml:space="preserve"> de Protestas, conllevará un mínimo de penalización de 3 puntos en la puntuación obtenida en la etapa de que se trate.</w:t>
      </w:r>
    </w:p>
    <w:p w14:paraId="7A015866" w14:textId="77777777" w:rsidR="00A02180" w:rsidRDefault="00A02180" w:rsidP="00A02180">
      <w:pPr>
        <w:jc w:val="both"/>
        <w:rPr>
          <w:rFonts w:ascii="Century Gothic" w:hAnsi="Century Gothic" w:cs="Tahoma"/>
          <w:b/>
          <w:iCs/>
          <w:sz w:val="10"/>
          <w:szCs w:val="10"/>
        </w:rPr>
      </w:pPr>
    </w:p>
    <w:p w14:paraId="20A939C4" w14:textId="77777777" w:rsidR="003060D8" w:rsidRPr="00BC64D9" w:rsidRDefault="003060D8" w:rsidP="00A02180">
      <w:pPr>
        <w:jc w:val="both"/>
        <w:rPr>
          <w:rFonts w:ascii="Century Gothic" w:hAnsi="Century Gothic" w:cs="Tahoma"/>
          <w:b/>
          <w:iCs/>
          <w:sz w:val="10"/>
          <w:szCs w:val="10"/>
        </w:rPr>
      </w:pPr>
    </w:p>
    <w:p w14:paraId="1719DFA9" w14:textId="77777777" w:rsidR="00A02180" w:rsidRPr="004031FB" w:rsidRDefault="004031FB" w:rsidP="00B9061C">
      <w:pPr>
        <w:tabs>
          <w:tab w:val="left" w:pos="426"/>
        </w:tabs>
        <w:ind w:left="472" w:hangingChars="236" w:hanging="472"/>
        <w:jc w:val="both"/>
        <w:rPr>
          <w:rFonts w:ascii="Century Gothic" w:hAnsi="Century Gothic" w:cs="Tahoma"/>
          <w:iCs/>
        </w:rPr>
      </w:pPr>
      <w:r w:rsidRPr="00B9061C">
        <w:rPr>
          <w:rFonts w:ascii="Century Gothic" w:hAnsi="Century Gothic" w:cs="Tahoma"/>
          <w:iCs/>
        </w:rPr>
        <w:t>3.4</w:t>
      </w:r>
      <w:r w:rsidR="00A02180" w:rsidRPr="00B9061C">
        <w:rPr>
          <w:rFonts w:ascii="Century Gothic" w:hAnsi="Century Gothic" w:cs="Tahoma"/>
          <w:iCs/>
        </w:rPr>
        <w:t>)</w:t>
      </w:r>
      <w:r w:rsidR="00A02180" w:rsidRPr="004031FB">
        <w:rPr>
          <w:rFonts w:ascii="Century Gothic" w:hAnsi="Century Gothic" w:cs="Tahoma"/>
          <w:iCs/>
        </w:rPr>
        <w:tab/>
      </w:r>
      <w:r w:rsidR="00A02180" w:rsidRPr="004031FB">
        <w:rPr>
          <w:rFonts w:ascii="Century Gothic" w:hAnsi="Century Gothic" w:cs="Tahoma"/>
          <w:color w:val="222222"/>
          <w:shd w:val="clear" w:color="auto" w:fill="FFFFFF"/>
        </w:rPr>
        <w:t xml:space="preserve">El Comité Organizador se reserva el derecho de exigir la eliminación o sustitución de cualquier tipo de publicidad, mensaje o imagen exhibida en el transcurso de la celebración del Evento de las embarcaciones o de la </w:t>
      </w:r>
      <w:proofErr w:type="spellStart"/>
      <w:r w:rsidR="00A02180" w:rsidRPr="004031FB">
        <w:rPr>
          <w:rFonts w:ascii="Century Gothic" w:hAnsi="Century Gothic" w:cs="Tahoma"/>
          <w:color w:val="222222"/>
          <w:shd w:val="clear" w:color="auto" w:fill="FFFFFF"/>
        </w:rPr>
        <w:t>equipación</w:t>
      </w:r>
      <w:proofErr w:type="spellEnd"/>
      <w:r w:rsidR="00A02180" w:rsidRPr="004031FB">
        <w:rPr>
          <w:rFonts w:ascii="Century Gothic" w:hAnsi="Century Gothic" w:cs="Tahoma"/>
          <w:color w:val="222222"/>
          <w:shd w:val="clear" w:color="auto" w:fill="FFFFFF"/>
        </w:rPr>
        <w:t xml:space="preserve"> de sus tripulantes, que no cumpla con lo dispuesto en la Reglamentación 20 de la WS o contravenga los intereses de alguno de los clubes organizadores</w:t>
      </w:r>
      <w:r>
        <w:rPr>
          <w:rFonts w:ascii="Century Gothic" w:hAnsi="Century Gothic" w:cs="Tahoma"/>
          <w:iCs/>
        </w:rPr>
        <w:t>. E</w:t>
      </w:r>
      <w:r w:rsidR="00A02180" w:rsidRPr="004031FB">
        <w:rPr>
          <w:rFonts w:ascii="Century Gothic" w:hAnsi="Century Gothic" w:cs="Tahoma"/>
          <w:iCs/>
        </w:rPr>
        <w:t xml:space="preserve">sto incluye la celebración de las pruebas en el campo de regatas, en las instalaciones de los clubes organizadores o mientras se esté a disposición del Comité de Regatas. </w:t>
      </w:r>
    </w:p>
    <w:p w14:paraId="56A6067F" w14:textId="77777777" w:rsidR="00A02180" w:rsidRPr="004031FB" w:rsidRDefault="00A02180" w:rsidP="004031FB">
      <w:pPr>
        <w:ind w:left="448" w:hangingChars="224" w:hanging="448"/>
        <w:jc w:val="both"/>
        <w:rPr>
          <w:rFonts w:ascii="Century Gothic" w:hAnsi="Century Gothic" w:cs="Tahoma"/>
          <w:b/>
          <w:iCs/>
        </w:rPr>
      </w:pPr>
      <w:r w:rsidRPr="004031FB">
        <w:rPr>
          <w:rFonts w:ascii="Century Gothic" w:hAnsi="Century Gothic" w:cs="Tahoma"/>
          <w:iCs/>
        </w:rPr>
        <w:t xml:space="preserve">        </w:t>
      </w:r>
      <w:r w:rsidRPr="004031FB">
        <w:rPr>
          <w:rFonts w:ascii="Century Gothic" w:hAnsi="Century Gothic" w:cs="Tahoma"/>
          <w:b/>
          <w:iCs/>
        </w:rPr>
        <w:t xml:space="preserve">En caso de duda, se aconseja al armador solicitar la aprobación tan pronto como sea posible y siempre antes del plazo de finalización de inscripciones. </w:t>
      </w:r>
    </w:p>
    <w:p w14:paraId="3A542781" w14:textId="77777777" w:rsidR="00A02180" w:rsidRDefault="00A02180" w:rsidP="00BC64D9">
      <w:pPr>
        <w:tabs>
          <w:tab w:val="left" w:pos="426"/>
        </w:tabs>
        <w:ind w:left="236" w:hangingChars="236" w:hanging="236"/>
        <w:jc w:val="both"/>
        <w:rPr>
          <w:rFonts w:ascii="Century Gothic" w:hAnsi="Century Gothic" w:cs="Tahoma"/>
          <w:iCs/>
          <w:sz w:val="10"/>
          <w:szCs w:val="10"/>
        </w:rPr>
      </w:pPr>
    </w:p>
    <w:p w14:paraId="497C52E2" w14:textId="77777777" w:rsidR="003060D8" w:rsidRPr="00BC64D9" w:rsidRDefault="003060D8" w:rsidP="00BC64D9">
      <w:pPr>
        <w:tabs>
          <w:tab w:val="left" w:pos="426"/>
        </w:tabs>
        <w:ind w:left="236" w:hangingChars="236" w:hanging="236"/>
        <w:jc w:val="both"/>
        <w:rPr>
          <w:rFonts w:ascii="Century Gothic" w:hAnsi="Century Gothic" w:cs="Tahoma"/>
          <w:iCs/>
          <w:sz w:val="10"/>
          <w:szCs w:val="10"/>
        </w:rPr>
      </w:pPr>
    </w:p>
    <w:p w14:paraId="41848BD5" w14:textId="4664E8E2" w:rsidR="00A02180" w:rsidRPr="004031FB" w:rsidRDefault="004031FB" w:rsidP="00A02180">
      <w:pPr>
        <w:pStyle w:val="Textoindependiente2"/>
        <w:spacing w:line="240" w:lineRule="auto"/>
        <w:ind w:left="425" w:hanging="425"/>
        <w:contextualSpacing/>
        <w:jc w:val="both"/>
        <w:rPr>
          <w:rFonts w:ascii="Century Gothic" w:hAnsi="Century Gothic" w:cs="Tahoma"/>
          <w:iCs/>
        </w:rPr>
      </w:pPr>
      <w:r>
        <w:rPr>
          <w:rFonts w:ascii="Century Gothic" w:hAnsi="Century Gothic" w:cs="Tahoma"/>
          <w:iCs/>
        </w:rPr>
        <w:t>3.5</w:t>
      </w:r>
      <w:r w:rsidR="00A02180" w:rsidRPr="004031FB">
        <w:rPr>
          <w:rFonts w:ascii="Century Gothic" w:hAnsi="Century Gothic" w:cs="Tahoma"/>
          <w:iCs/>
        </w:rPr>
        <w:t xml:space="preserve">) Los armadores y tripulaciones participantes, </w:t>
      </w:r>
      <w:r w:rsidR="00417A4F">
        <w:rPr>
          <w:rFonts w:ascii="Century Gothic" w:hAnsi="Century Gothic" w:cs="Tahoma"/>
          <w:iCs/>
        </w:rPr>
        <w:t xml:space="preserve">al cumplimentar su inscripción, </w:t>
      </w:r>
      <w:r w:rsidR="00A02180" w:rsidRPr="004031FB">
        <w:rPr>
          <w:rFonts w:ascii="Century Gothic" w:hAnsi="Century Gothic" w:cs="Tahoma"/>
          <w:iCs/>
        </w:rPr>
        <w:t>conceden su autorización a la Organización de la Regata y a los Clubes Náuticos organizadores para que cualquier fotografía, imagen o toma de video de personas o de embarcaciones efectuada durante los días de la Regata pueda ser publicada en cualquier medio, tales como anuncios televisivos, comentarios editoriales, información, publicidad, etc.., sin límite territorial.</w:t>
      </w:r>
    </w:p>
    <w:p w14:paraId="64C690DC" w14:textId="77777777" w:rsidR="003F5260" w:rsidRDefault="003F5260" w:rsidP="003C3B03">
      <w:pPr>
        <w:jc w:val="both"/>
        <w:rPr>
          <w:rFonts w:ascii="Century Gothic" w:hAnsi="Century Gothic" w:cs="Tahoma"/>
          <w:b/>
          <w:spacing w:val="-2"/>
        </w:rPr>
      </w:pPr>
    </w:p>
    <w:p w14:paraId="5EB9D77A" w14:textId="77777777" w:rsidR="005425FF" w:rsidRDefault="005425FF" w:rsidP="00E618FF">
      <w:pPr>
        <w:ind w:left="720" w:hanging="720"/>
        <w:jc w:val="both"/>
        <w:rPr>
          <w:rFonts w:ascii="Century Gothic" w:hAnsi="Century Gothic" w:cs="Tahoma"/>
          <w:b/>
          <w:spacing w:val="-2"/>
        </w:rPr>
      </w:pPr>
    </w:p>
    <w:p w14:paraId="14F53B28" w14:textId="1024616A" w:rsidR="00E618FF" w:rsidRPr="00E07139" w:rsidRDefault="00E618FF" w:rsidP="00E618FF">
      <w:pPr>
        <w:ind w:left="720" w:hanging="720"/>
        <w:jc w:val="both"/>
        <w:rPr>
          <w:rFonts w:ascii="Century Gothic" w:hAnsi="Century Gothic" w:cs="Tahoma"/>
          <w:b/>
          <w:spacing w:val="-2"/>
        </w:rPr>
      </w:pPr>
      <w:r w:rsidRPr="00E07139">
        <w:rPr>
          <w:rFonts w:ascii="Century Gothic" w:hAnsi="Century Gothic" w:cs="Tahoma"/>
          <w:b/>
          <w:spacing w:val="-2"/>
        </w:rPr>
        <w:t>4.</w:t>
      </w:r>
      <w:r w:rsidRPr="00E07139">
        <w:rPr>
          <w:rFonts w:ascii="Century Gothic" w:hAnsi="Century Gothic" w:cs="Tahoma"/>
          <w:b/>
          <w:spacing w:val="-2"/>
        </w:rPr>
        <w:tab/>
        <w:t>MODIFICACIONES A LAS INSTRUCCIONES DE REGATA Y AVISOS A LOS PARTICIPANTES</w:t>
      </w:r>
    </w:p>
    <w:p w14:paraId="1EEB19AB" w14:textId="79BF36E0"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spacing w:val="-2"/>
        </w:rPr>
        <w:t>4.1</w:t>
      </w:r>
      <w:r w:rsidRPr="00E07139">
        <w:rPr>
          <w:rFonts w:ascii="Century Gothic" w:hAnsi="Century Gothic" w:cs="Tahoma"/>
          <w:spacing w:val="-2"/>
        </w:rPr>
        <w:tab/>
        <w:t>Cualquier modificación a las instrucciones de regata se anunciará en el Tablón Oficial de Avisos</w:t>
      </w:r>
      <w:r w:rsidR="00417A4F">
        <w:rPr>
          <w:rFonts w:ascii="Century Gothic" w:hAnsi="Century Gothic" w:cs="Tahoma"/>
          <w:spacing w:val="-2"/>
        </w:rPr>
        <w:t xml:space="preserve"> Virtual (sito en</w:t>
      </w:r>
      <w:r w:rsidR="00AF635D">
        <w:rPr>
          <w:rFonts w:ascii="Century Gothic" w:hAnsi="Century Gothic" w:cs="Tahoma"/>
          <w:spacing w:val="-2"/>
        </w:rPr>
        <w:t xml:space="preserve"> </w:t>
      </w:r>
      <w:r w:rsidR="00867932">
        <w:rPr>
          <w:rFonts w:ascii="Century Gothic" w:hAnsi="Century Gothic" w:cs="Tahoma"/>
          <w:spacing w:val="-2"/>
        </w:rPr>
        <w:t>los</w:t>
      </w:r>
      <w:r w:rsidR="00AF635D">
        <w:rPr>
          <w:rFonts w:ascii="Century Gothic" w:hAnsi="Century Gothic" w:cs="Tahoma"/>
          <w:spacing w:val="-2"/>
        </w:rPr>
        <w:t xml:space="preserve"> enlace</w:t>
      </w:r>
      <w:r w:rsidR="00867932">
        <w:rPr>
          <w:rFonts w:ascii="Century Gothic" w:hAnsi="Century Gothic" w:cs="Tahoma"/>
          <w:spacing w:val="-2"/>
        </w:rPr>
        <w:t>s</w:t>
      </w:r>
      <w:r w:rsidR="00AF635D">
        <w:rPr>
          <w:rFonts w:ascii="Century Gothic" w:hAnsi="Century Gothic" w:cs="Tahoma"/>
          <w:spacing w:val="-2"/>
        </w:rPr>
        <w:t xml:space="preserve"> </w:t>
      </w:r>
      <w:hyperlink r:id="rId17" w:history="1">
        <w:r w:rsidR="00867932" w:rsidRPr="00867932">
          <w:rPr>
            <w:rStyle w:val="Hipervnculo"/>
            <w:rFonts w:ascii="Century Gothic" w:hAnsi="Century Gothic"/>
          </w:rPr>
          <w:t>https://www.desmarque.es/8a-regata-interclubes-de-la-ria-de-pontevedra-2022/</w:t>
        </w:r>
      </w:hyperlink>
      <w:r w:rsidR="00867932">
        <w:t xml:space="preserve"> </w:t>
      </w:r>
      <w:r w:rsidR="00867932" w:rsidRPr="001913C3">
        <w:rPr>
          <w:rFonts w:ascii="Century Gothic" w:hAnsi="Century Gothic"/>
        </w:rPr>
        <w:t xml:space="preserve">y  </w:t>
      </w:r>
      <w:hyperlink r:id="rId18" w:history="1">
        <w:r w:rsidR="001913C3" w:rsidRPr="00A646EF">
          <w:rPr>
            <w:rStyle w:val="Hipervnculo"/>
            <w:rFonts w:ascii="Century Gothic" w:hAnsi="Century Gothic"/>
          </w:rPr>
          <w:t>https://www.rfgvela.es/escora/toa/8-regata-interclubes-ria-de-pontevedra-2022</w:t>
        </w:r>
      </w:hyperlink>
      <w:r w:rsidR="001913C3">
        <w:rPr>
          <w:rFonts w:ascii="Century Gothic" w:hAnsi="Century Gothic"/>
        </w:rPr>
        <w:t xml:space="preserve"> </w:t>
      </w:r>
      <w:r w:rsidR="00417A4F">
        <w:rPr>
          <w:rFonts w:ascii="Century Gothic" w:hAnsi="Century Gothic" w:cs="Tahoma"/>
          <w:spacing w:val="-2"/>
        </w:rPr>
        <w:t>)</w:t>
      </w:r>
      <w:r w:rsidRPr="00E07139">
        <w:rPr>
          <w:rFonts w:ascii="Century Gothic" w:hAnsi="Century Gothic" w:cs="Tahoma"/>
          <w:spacing w:val="-2"/>
        </w:rPr>
        <w:t xml:space="preserve"> </w:t>
      </w:r>
      <w:r w:rsidR="00D64CBC">
        <w:rPr>
          <w:rFonts w:ascii="Century Gothic" w:hAnsi="Century Gothic" w:cs="Tahoma"/>
          <w:spacing w:val="-2"/>
        </w:rPr>
        <w:t xml:space="preserve">como mínimo </w:t>
      </w:r>
      <w:r w:rsidRPr="00E07139">
        <w:rPr>
          <w:rFonts w:ascii="Century Gothic" w:hAnsi="Century Gothic" w:cs="Tahoma"/>
          <w:spacing w:val="-2"/>
        </w:rPr>
        <w:t>1 hora antes de la señal de Atención de la primera salida del día, excepto que cualquier modificación en el programa de regatas se anunciará antes de las 12 horas del día a su efectividad</w:t>
      </w:r>
      <w:r w:rsidR="00417A4F">
        <w:rPr>
          <w:rFonts w:ascii="Century Gothic" w:hAnsi="Century Gothic" w:cs="Tahoma"/>
          <w:spacing w:val="-2"/>
        </w:rPr>
        <w:t xml:space="preserve"> en dicho TOA Virtual.</w:t>
      </w:r>
    </w:p>
    <w:p w14:paraId="27596829" w14:textId="77777777" w:rsidR="002A0A8F" w:rsidRPr="00A95BFE" w:rsidRDefault="002A0A8F" w:rsidP="002A0A8F">
      <w:pPr>
        <w:rPr>
          <w:sz w:val="12"/>
          <w:szCs w:val="12"/>
        </w:rPr>
      </w:pPr>
    </w:p>
    <w:p w14:paraId="2BFDBCC5" w14:textId="3D0861EE" w:rsidR="00E618FF" w:rsidRPr="00BC64D9" w:rsidRDefault="00E618FF" w:rsidP="00E618FF">
      <w:pPr>
        <w:ind w:left="720" w:hanging="720"/>
        <w:jc w:val="both"/>
        <w:rPr>
          <w:rFonts w:ascii="Century Gothic" w:hAnsi="Century Gothic" w:cs="Tahoma"/>
          <w:b/>
          <w:spacing w:val="-2"/>
        </w:rPr>
      </w:pPr>
      <w:r w:rsidRPr="00E07139">
        <w:rPr>
          <w:rFonts w:ascii="Century Gothic" w:hAnsi="Century Gothic" w:cs="Tahoma"/>
          <w:spacing w:val="-2"/>
        </w:rPr>
        <w:t>4.2</w:t>
      </w:r>
      <w:r w:rsidRPr="00E07139">
        <w:rPr>
          <w:rFonts w:ascii="Century Gothic" w:hAnsi="Century Gothic" w:cs="Tahoma"/>
          <w:spacing w:val="-2"/>
        </w:rPr>
        <w:tab/>
      </w:r>
      <w:r w:rsidR="00BC64D9" w:rsidRPr="00BC64D9">
        <w:rPr>
          <w:rFonts w:ascii="Century Gothic" w:hAnsi="Century Gothic" w:cs="Tahoma"/>
          <w:spacing w:val="-2"/>
        </w:rPr>
        <w:t xml:space="preserve">Los avisos a los participantes se anunciarán en el </w:t>
      </w:r>
      <w:r w:rsidR="00BC64D9" w:rsidRPr="00BC64D9">
        <w:rPr>
          <w:rFonts w:ascii="Century Gothic" w:hAnsi="Century Gothic" w:cs="Tahoma"/>
          <w:b/>
          <w:spacing w:val="-2"/>
        </w:rPr>
        <w:t>Tablón Oficial de Avisos</w:t>
      </w:r>
      <w:r w:rsidR="00EB6829">
        <w:rPr>
          <w:rFonts w:ascii="Century Gothic" w:hAnsi="Century Gothic" w:cs="Tahoma"/>
          <w:b/>
          <w:spacing w:val="-2"/>
        </w:rPr>
        <w:t xml:space="preserve"> virtual</w:t>
      </w:r>
      <w:r w:rsidR="00BC64D9" w:rsidRPr="00BC64D9">
        <w:rPr>
          <w:rFonts w:ascii="Century Gothic" w:hAnsi="Century Gothic" w:cs="Tahoma"/>
          <w:b/>
          <w:spacing w:val="-2"/>
        </w:rPr>
        <w:t>, situado</w:t>
      </w:r>
      <w:r w:rsidR="00BC64D9" w:rsidRPr="00BC64D9">
        <w:rPr>
          <w:rFonts w:ascii="Century Gothic" w:hAnsi="Century Gothic" w:cs="Tahoma"/>
          <w:spacing w:val="-2"/>
        </w:rPr>
        <w:t xml:space="preserve"> en l</w:t>
      </w:r>
      <w:r w:rsidR="00653E0E">
        <w:rPr>
          <w:rFonts w:ascii="Century Gothic" w:hAnsi="Century Gothic" w:cs="Tahoma"/>
          <w:spacing w:val="-2"/>
        </w:rPr>
        <w:t>os enlaces antedichos.</w:t>
      </w:r>
    </w:p>
    <w:p w14:paraId="403F9D2B" w14:textId="4A1BED04" w:rsidR="00E618FF" w:rsidRPr="00E07139" w:rsidRDefault="00E618FF" w:rsidP="00E618FF">
      <w:pPr>
        <w:ind w:left="709"/>
        <w:jc w:val="both"/>
        <w:rPr>
          <w:rFonts w:ascii="Century Gothic" w:hAnsi="Century Gothic" w:cs="Tahoma"/>
          <w:spacing w:val="-2"/>
        </w:rPr>
      </w:pPr>
      <w:r w:rsidRPr="00E07139">
        <w:rPr>
          <w:rFonts w:ascii="Century Gothic" w:hAnsi="Century Gothic" w:cs="Tahoma"/>
          <w:spacing w:val="-2"/>
        </w:rPr>
        <w:t xml:space="preserve">Un aviso en </w:t>
      </w:r>
      <w:r w:rsidR="00EB6829">
        <w:rPr>
          <w:rFonts w:ascii="Century Gothic" w:hAnsi="Century Gothic" w:cs="Tahoma"/>
          <w:spacing w:val="-2"/>
        </w:rPr>
        <w:t>dicho</w:t>
      </w:r>
      <w:r w:rsidRPr="00E07139">
        <w:rPr>
          <w:rFonts w:ascii="Century Gothic" w:hAnsi="Century Gothic" w:cs="Tahoma"/>
          <w:spacing w:val="-2"/>
        </w:rPr>
        <w:t xml:space="preserve"> Tablón Oficial de Avisos </w:t>
      </w:r>
      <w:r w:rsidR="00EB6829">
        <w:rPr>
          <w:rFonts w:ascii="Century Gothic" w:hAnsi="Century Gothic" w:cs="Tahoma"/>
          <w:spacing w:val="-2"/>
        </w:rPr>
        <w:t xml:space="preserve">Virtual, </w:t>
      </w:r>
      <w:r w:rsidRPr="00E07139">
        <w:rPr>
          <w:rFonts w:ascii="Century Gothic" w:hAnsi="Century Gothic" w:cs="Tahoma"/>
          <w:spacing w:val="-2"/>
        </w:rPr>
        <w:t>sustituye a toda notificación individual a cada participante.</w:t>
      </w:r>
    </w:p>
    <w:p w14:paraId="637D5F06" w14:textId="3D2DB6BD" w:rsidR="00BC64D9" w:rsidRDefault="00BC64D9" w:rsidP="00E618FF">
      <w:pPr>
        <w:jc w:val="both"/>
        <w:rPr>
          <w:rFonts w:ascii="Century Gothic" w:hAnsi="Century Gothic" w:cs="Tahoma"/>
          <w:b/>
          <w:spacing w:val="-2"/>
        </w:rPr>
      </w:pPr>
    </w:p>
    <w:p w14:paraId="5BB3524D" w14:textId="77777777" w:rsidR="00F11411" w:rsidRDefault="00F11411" w:rsidP="00E618FF">
      <w:pPr>
        <w:jc w:val="both"/>
        <w:rPr>
          <w:rFonts w:ascii="Century Gothic" w:hAnsi="Century Gothic" w:cs="Tahoma"/>
          <w:b/>
          <w:spacing w:val="-2"/>
        </w:rPr>
      </w:pPr>
    </w:p>
    <w:p w14:paraId="09694E1C" w14:textId="77777777" w:rsidR="00E618FF" w:rsidRPr="00E07139" w:rsidRDefault="00E618FF" w:rsidP="00E618FF">
      <w:pPr>
        <w:jc w:val="both"/>
        <w:rPr>
          <w:rFonts w:ascii="Century Gothic" w:hAnsi="Century Gothic" w:cs="Tahoma"/>
          <w:spacing w:val="-2"/>
        </w:rPr>
      </w:pPr>
      <w:r w:rsidRPr="00E07139">
        <w:rPr>
          <w:rFonts w:ascii="Century Gothic" w:hAnsi="Century Gothic" w:cs="Tahoma"/>
          <w:b/>
          <w:spacing w:val="-2"/>
        </w:rPr>
        <w:t>5.</w:t>
      </w:r>
      <w:r w:rsidRPr="00E07139">
        <w:rPr>
          <w:rFonts w:ascii="Century Gothic" w:hAnsi="Century Gothic" w:cs="Tahoma"/>
          <w:b/>
          <w:spacing w:val="-2"/>
        </w:rPr>
        <w:tab/>
        <w:t>PROGRAMA DE LAS PRUEBAS Y FORMATO DE COMPETICION.</w:t>
      </w:r>
    </w:p>
    <w:p w14:paraId="0D3AB4CF" w14:textId="77777777" w:rsidR="00B87A87" w:rsidRDefault="00B87A87" w:rsidP="00E618FF">
      <w:pPr>
        <w:ind w:left="720" w:hanging="720"/>
        <w:jc w:val="both"/>
        <w:rPr>
          <w:rFonts w:ascii="Century Gothic" w:hAnsi="Century Gothic" w:cs="Tahoma"/>
          <w:spacing w:val="-2"/>
        </w:rPr>
      </w:pPr>
    </w:p>
    <w:p w14:paraId="27E63E7F" w14:textId="3FAA8EF2"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spacing w:val="-2"/>
        </w:rPr>
        <w:t>5.1</w:t>
      </w:r>
      <w:r w:rsidRPr="00E07139">
        <w:rPr>
          <w:rFonts w:ascii="Century Gothic" w:hAnsi="Century Gothic" w:cs="Tahoma"/>
          <w:spacing w:val="-2"/>
        </w:rPr>
        <w:tab/>
        <w:t>Las Pruebas están programadas como sigue:</w:t>
      </w:r>
    </w:p>
    <w:p w14:paraId="46F85C10" w14:textId="77777777" w:rsidR="00E618FF" w:rsidRPr="00A95BFE" w:rsidRDefault="00E618FF" w:rsidP="00E618FF">
      <w:pPr>
        <w:jc w:val="both"/>
        <w:rPr>
          <w:rFonts w:ascii="Century Gothic" w:hAnsi="Century Gothic" w:cs="Tahoma"/>
          <w:spacing w:val="-2"/>
          <w:sz w:val="12"/>
          <w:szCs w:val="12"/>
        </w:rPr>
      </w:pPr>
    </w:p>
    <w:tbl>
      <w:tblPr>
        <w:tblW w:w="9784" w:type="dxa"/>
        <w:jc w:val="center"/>
        <w:tblBorders>
          <w:top w:val="single" w:sz="6" w:space="0" w:color="000000"/>
          <w:left w:val="single" w:sz="12" w:space="0" w:color="000000"/>
          <w:bottom w:val="single" w:sz="6" w:space="0" w:color="000000"/>
          <w:right w:val="single" w:sz="12" w:space="0" w:color="000000"/>
          <w:insideV w:val="single" w:sz="6" w:space="0" w:color="000000"/>
        </w:tblBorders>
        <w:tblLayout w:type="fixed"/>
        <w:tblCellMar>
          <w:left w:w="235" w:type="dxa"/>
          <w:right w:w="235" w:type="dxa"/>
        </w:tblCellMar>
        <w:tblLook w:val="0000" w:firstRow="0" w:lastRow="0" w:firstColumn="0" w:lastColumn="0" w:noHBand="0" w:noVBand="0"/>
      </w:tblPr>
      <w:tblGrid>
        <w:gridCol w:w="2610"/>
        <w:gridCol w:w="2762"/>
        <w:gridCol w:w="4412"/>
      </w:tblGrid>
      <w:tr w:rsidR="00E618FF" w:rsidRPr="00E07139" w14:paraId="51510434" w14:textId="77777777" w:rsidTr="00782ECA">
        <w:trPr>
          <w:trHeight w:val="249"/>
          <w:jc w:val="center"/>
          <w:hidden/>
        </w:trPr>
        <w:tc>
          <w:tcPr>
            <w:tcW w:w="2610" w:type="dxa"/>
            <w:tcBorders>
              <w:bottom w:val="single" w:sz="4" w:space="0" w:color="auto"/>
            </w:tcBorders>
            <w:shd w:val="pct30" w:color="FFFF00" w:fill="FFFFFF"/>
          </w:tcPr>
          <w:p w14:paraId="40F0A80E" w14:textId="77777777" w:rsidR="00E618FF" w:rsidRPr="00E07139" w:rsidRDefault="00E618FF" w:rsidP="001B5B92">
            <w:pPr>
              <w:spacing w:before="166" w:after="54"/>
              <w:rPr>
                <w:rFonts w:ascii="Century Gothic" w:hAnsi="Century Gothic" w:cs="Tahoma"/>
                <w:spacing w:val="-2"/>
              </w:rPr>
            </w:pPr>
            <w:r w:rsidRPr="00E07139">
              <w:rPr>
                <w:rFonts w:ascii="Century Gothic" w:hAnsi="Century Gothic" w:cs="Tahoma"/>
                <w:vanish/>
                <w:spacing w:val="-2"/>
              </w:rPr>
              <w:fldChar w:fldCharType="begin"/>
            </w:r>
            <w:r w:rsidRPr="00E07139">
              <w:rPr>
                <w:rFonts w:ascii="Century Gothic" w:hAnsi="Century Gothic" w:cs="Tahoma"/>
                <w:vanish/>
                <w:spacing w:val="-2"/>
              </w:rPr>
              <w:instrText xml:space="preserve">PRIVATE </w:instrText>
            </w:r>
            <w:r w:rsidRPr="00E07139">
              <w:rPr>
                <w:rFonts w:ascii="Century Gothic" w:hAnsi="Century Gothic" w:cs="Tahoma"/>
                <w:vanish/>
                <w:spacing w:val="-2"/>
              </w:rPr>
              <w:fldChar w:fldCharType="end"/>
            </w:r>
            <w:r w:rsidRPr="00E07139">
              <w:rPr>
                <w:rFonts w:ascii="Century Gothic" w:hAnsi="Century Gothic" w:cs="Tahoma"/>
                <w:spacing w:val="-2"/>
              </w:rPr>
              <w:t>Fecha</w:t>
            </w:r>
          </w:p>
        </w:tc>
        <w:tc>
          <w:tcPr>
            <w:tcW w:w="2762" w:type="dxa"/>
            <w:tcBorders>
              <w:left w:val="nil"/>
              <w:bottom w:val="single" w:sz="4" w:space="0" w:color="auto"/>
            </w:tcBorders>
            <w:shd w:val="pct30" w:color="FFFF00" w:fill="FFFFFF"/>
          </w:tcPr>
          <w:p w14:paraId="6B6BFD8C" w14:textId="77777777" w:rsidR="00E618FF" w:rsidRPr="00E07139" w:rsidRDefault="00E618FF" w:rsidP="001B5B92">
            <w:pPr>
              <w:spacing w:before="166" w:after="54"/>
              <w:jc w:val="center"/>
              <w:rPr>
                <w:rFonts w:ascii="Century Gothic" w:hAnsi="Century Gothic" w:cs="Tahoma"/>
                <w:spacing w:val="-2"/>
              </w:rPr>
            </w:pPr>
            <w:r w:rsidRPr="00E07139">
              <w:rPr>
                <w:rFonts w:ascii="Century Gothic" w:hAnsi="Century Gothic" w:cs="Tahoma"/>
                <w:spacing w:val="-2"/>
              </w:rPr>
              <w:t>Hora</w:t>
            </w:r>
          </w:p>
        </w:tc>
        <w:tc>
          <w:tcPr>
            <w:tcW w:w="4412" w:type="dxa"/>
            <w:tcBorders>
              <w:left w:val="nil"/>
              <w:bottom w:val="single" w:sz="4" w:space="0" w:color="auto"/>
            </w:tcBorders>
            <w:shd w:val="pct30" w:color="FFFF00" w:fill="FFFFFF"/>
          </w:tcPr>
          <w:p w14:paraId="28EAC33F" w14:textId="77777777" w:rsidR="00E618FF" w:rsidRPr="00E07139" w:rsidRDefault="00E618FF" w:rsidP="001B5B92">
            <w:pPr>
              <w:spacing w:before="166" w:after="54"/>
              <w:jc w:val="center"/>
              <w:rPr>
                <w:rFonts w:ascii="Century Gothic" w:hAnsi="Century Gothic" w:cs="Tahoma"/>
                <w:spacing w:val="-2"/>
              </w:rPr>
            </w:pPr>
            <w:r w:rsidRPr="00E07139">
              <w:rPr>
                <w:rFonts w:ascii="Century Gothic" w:hAnsi="Century Gothic" w:cs="Tahoma"/>
                <w:spacing w:val="-2"/>
              </w:rPr>
              <w:t>Acto</w:t>
            </w:r>
          </w:p>
        </w:tc>
      </w:tr>
      <w:tr w:rsidR="004C2095" w:rsidRPr="00E07139" w14:paraId="2AE8FF23" w14:textId="77777777" w:rsidTr="00782ECA">
        <w:trPr>
          <w:trHeight w:val="163"/>
          <w:jc w:val="center"/>
        </w:trPr>
        <w:tc>
          <w:tcPr>
            <w:tcW w:w="2610" w:type="dxa"/>
            <w:tcBorders>
              <w:top w:val="single" w:sz="4" w:space="0" w:color="auto"/>
              <w:bottom w:val="single" w:sz="4" w:space="0" w:color="auto"/>
            </w:tcBorders>
          </w:tcPr>
          <w:p w14:paraId="7345CD0F" w14:textId="09640B6A" w:rsidR="004C2095" w:rsidRPr="00E07139" w:rsidRDefault="00671FD8" w:rsidP="00782ECA">
            <w:pPr>
              <w:spacing w:before="166" w:after="54"/>
              <w:rPr>
                <w:rFonts w:ascii="Century Gothic" w:hAnsi="Century Gothic" w:cs="Tahoma"/>
                <w:spacing w:val="-2"/>
              </w:rPr>
            </w:pPr>
            <w:r>
              <w:rPr>
                <w:rFonts w:ascii="Century Gothic" w:hAnsi="Century Gothic" w:cs="Tahoma"/>
                <w:spacing w:val="-2"/>
              </w:rPr>
              <w:t xml:space="preserve">Sábado </w:t>
            </w:r>
            <w:r w:rsidR="00BF50B9">
              <w:rPr>
                <w:rFonts w:ascii="Century Gothic" w:hAnsi="Century Gothic" w:cs="Tahoma"/>
                <w:spacing w:val="-2"/>
              </w:rPr>
              <w:t>26</w:t>
            </w:r>
            <w:r w:rsidR="00997012">
              <w:rPr>
                <w:rFonts w:ascii="Century Gothic" w:hAnsi="Century Gothic" w:cs="Tahoma"/>
                <w:spacing w:val="-2"/>
              </w:rPr>
              <w:t xml:space="preserve"> de</w:t>
            </w:r>
            <w:r w:rsidR="004C2095">
              <w:rPr>
                <w:rFonts w:ascii="Century Gothic" w:hAnsi="Century Gothic" w:cs="Tahoma"/>
                <w:spacing w:val="-2"/>
              </w:rPr>
              <w:t xml:space="preserve"> </w:t>
            </w:r>
            <w:proofErr w:type="gramStart"/>
            <w:r w:rsidR="00997012">
              <w:rPr>
                <w:rFonts w:ascii="Century Gothic" w:hAnsi="Century Gothic" w:cs="Tahoma"/>
                <w:spacing w:val="-2"/>
              </w:rPr>
              <w:t>Marz</w:t>
            </w:r>
            <w:r w:rsidR="004C2095">
              <w:rPr>
                <w:rFonts w:ascii="Century Gothic" w:hAnsi="Century Gothic" w:cs="Tahoma"/>
                <w:spacing w:val="-2"/>
              </w:rPr>
              <w:t>o</w:t>
            </w:r>
            <w:proofErr w:type="gramEnd"/>
          </w:p>
          <w:p w14:paraId="2FE0340A" w14:textId="77777777" w:rsidR="004C2095" w:rsidRPr="00E07139" w:rsidRDefault="004C2095" w:rsidP="00782ECA">
            <w:pPr>
              <w:spacing w:before="166" w:after="54"/>
              <w:rPr>
                <w:rFonts w:ascii="Century Gothic" w:hAnsi="Century Gothic" w:cs="Tahoma"/>
                <w:spacing w:val="-2"/>
              </w:rPr>
            </w:pPr>
          </w:p>
        </w:tc>
        <w:tc>
          <w:tcPr>
            <w:tcW w:w="2762" w:type="dxa"/>
            <w:tcBorders>
              <w:top w:val="single" w:sz="4" w:space="0" w:color="auto"/>
              <w:left w:val="nil"/>
              <w:bottom w:val="single" w:sz="4" w:space="0" w:color="auto"/>
            </w:tcBorders>
          </w:tcPr>
          <w:p w14:paraId="64A301E8" w14:textId="0EBD1FD8" w:rsidR="004C2095" w:rsidRPr="00E07139" w:rsidRDefault="004C2095" w:rsidP="00782ECA">
            <w:pPr>
              <w:spacing w:before="166" w:after="54"/>
              <w:jc w:val="center"/>
              <w:rPr>
                <w:rFonts w:ascii="Century Gothic" w:hAnsi="Century Gothic" w:cs="Tahoma"/>
                <w:spacing w:val="-2"/>
              </w:rPr>
            </w:pPr>
            <w:r>
              <w:rPr>
                <w:rFonts w:ascii="Century Gothic" w:hAnsi="Century Gothic" w:cs="Tahoma"/>
                <w:spacing w:val="-2"/>
              </w:rPr>
              <w:t>14:30 h</w:t>
            </w:r>
            <w:r w:rsidRPr="00E07139">
              <w:rPr>
                <w:rFonts w:ascii="Century Gothic" w:hAnsi="Century Gothic" w:cs="Tahoma"/>
                <w:spacing w:val="-2"/>
              </w:rPr>
              <w:t>oras</w:t>
            </w:r>
          </w:p>
        </w:tc>
        <w:tc>
          <w:tcPr>
            <w:tcW w:w="4412" w:type="dxa"/>
            <w:tcBorders>
              <w:top w:val="single" w:sz="4" w:space="0" w:color="auto"/>
              <w:left w:val="nil"/>
              <w:bottom w:val="single" w:sz="4" w:space="0" w:color="auto"/>
            </w:tcBorders>
          </w:tcPr>
          <w:p w14:paraId="5C8D1199" w14:textId="331C358E" w:rsidR="004C2095" w:rsidRPr="00E07139" w:rsidRDefault="00671FD8" w:rsidP="00782ECA">
            <w:pPr>
              <w:spacing w:before="166" w:after="54"/>
              <w:rPr>
                <w:rFonts w:ascii="Century Gothic" w:hAnsi="Century Gothic" w:cs="Tahoma"/>
                <w:spacing w:val="-2"/>
              </w:rPr>
            </w:pPr>
            <w:r>
              <w:rPr>
                <w:rFonts w:ascii="Century Gothic" w:hAnsi="Century Gothic" w:cs="Tahoma"/>
                <w:spacing w:val="-2"/>
              </w:rPr>
              <w:t xml:space="preserve">Señal de Atención </w:t>
            </w:r>
            <w:r w:rsidR="00BF50B9">
              <w:rPr>
                <w:rFonts w:ascii="Century Gothic" w:hAnsi="Century Gothic" w:cs="Tahoma"/>
                <w:spacing w:val="-2"/>
              </w:rPr>
              <w:t>5</w:t>
            </w:r>
            <w:r w:rsidR="004C2095" w:rsidRPr="00E07139">
              <w:rPr>
                <w:rFonts w:ascii="Century Gothic" w:hAnsi="Century Gothic" w:cs="Tahoma"/>
                <w:spacing w:val="-2"/>
              </w:rPr>
              <w:t>ª etapa</w:t>
            </w:r>
            <w:r w:rsidR="00782ECA">
              <w:rPr>
                <w:rFonts w:ascii="Century Gothic" w:hAnsi="Century Gothic" w:cs="Tahoma"/>
                <w:spacing w:val="-2"/>
              </w:rPr>
              <w:t xml:space="preserve"> (4ª prueba válida)</w:t>
            </w:r>
            <w:r w:rsidR="004C2095" w:rsidRPr="00E07139">
              <w:rPr>
                <w:rFonts w:ascii="Century Gothic" w:hAnsi="Century Gothic" w:cs="Tahoma"/>
                <w:spacing w:val="-2"/>
              </w:rPr>
              <w:t xml:space="preserve"> Costero </w:t>
            </w:r>
            <w:proofErr w:type="spellStart"/>
            <w:r w:rsidR="00BF50B9">
              <w:rPr>
                <w:rFonts w:ascii="Century Gothic" w:hAnsi="Century Gothic" w:cs="Tahoma"/>
                <w:spacing w:val="-2"/>
              </w:rPr>
              <w:t>Aguete</w:t>
            </w:r>
            <w:proofErr w:type="spellEnd"/>
            <w:r>
              <w:rPr>
                <w:rFonts w:ascii="Century Gothic" w:hAnsi="Century Gothic" w:cs="Tahoma"/>
                <w:spacing w:val="-2"/>
              </w:rPr>
              <w:t>/</w:t>
            </w:r>
            <w:proofErr w:type="gramStart"/>
            <w:r w:rsidR="005425FF">
              <w:rPr>
                <w:rFonts w:ascii="Century Gothic" w:hAnsi="Century Gothic" w:cs="Tahoma"/>
                <w:spacing w:val="-2"/>
              </w:rPr>
              <w:t>Combarr</w:t>
            </w:r>
            <w:r w:rsidR="006C17C7">
              <w:rPr>
                <w:rFonts w:ascii="Century Gothic" w:hAnsi="Century Gothic" w:cs="Tahoma"/>
                <w:spacing w:val="-2"/>
              </w:rPr>
              <w:t>o</w:t>
            </w:r>
            <w:r w:rsidR="004C2095" w:rsidRPr="00E07139">
              <w:rPr>
                <w:rFonts w:ascii="Century Gothic" w:hAnsi="Century Gothic" w:cs="Tahoma"/>
                <w:spacing w:val="-2"/>
              </w:rPr>
              <w:t xml:space="preserve">  </w:t>
            </w:r>
            <w:proofErr w:type="spellStart"/>
            <w:r w:rsidR="004C2095" w:rsidRPr="00E07139">
              <w:rPr>
                <w:rFonts w:ascii="Century Gothic" w:hAnsi="Century Gothic" w:cs="Tahoma"/>
                <w:spacing w:val="-2"/>
              </w:rPr>
              <w:t>ó</w:t>
            </w:r>
            <w:proofErr w:type="spellEnd"/>
            <w:proofErr w:type="gramEnd"/>
            <w:r w:rsidR="004C2095" w:rsidRPr="00E07139">
              <w:rPr>
                <w:rFonts w:ascii="Century Gothic" w:hAnsi="Century Gothic" w:cs="Tahoma"/>
                <w:spacing w:val="-2"/>
              </w:rPr>
              <w:t xml:space="preserve"> Barlovento-Sotavento según clases</w:t>
            </w:r>
          </w:p>
        </w:tc>
      </w:tr>
      <w:tr w:rsidR="00CB32E5" w:rsidRPr="00E07139" w14:paraId="7A339CA2" w14:textId="77777777" w:rsidTr="005425FF">
        <w:trPr>
          <w:trHeight w:val="615"/>
          <w:jc w:val="center"/>
        </w:trPr>
        <w:tc>
          <w:tcPr>
            <w:tcW w:w="2610" w:type="dxa"/>
            <w:tcBorders>
              <w:top w:val="single" w:sz="4" w:space="0" w:color="auto"/>
            </w:tcBorders>
            <w:vAlign w:val="center"/>
          </w:tcPr>
          <w:p w14:paraId="4790B26A" w14:textId="35A80211" w:rsidR="00CB32E5" w:rsidRPr="00CB32E5" w:rsidRDefault="00CB32E5" w:rsidP="00671FD8">
            <w:pPr>
              <w:spacing w:before="166" w:after="54"/>
              <w:jc w:val="center"/>
              <w:rPr>
                <w:rFonts w:ascii="Century Gothic" w:hAnsi="Century Gothic" w:cs="Tahoma"/>
                <w:spacing w:val="-2"/>
              </w:rPr>
            </w:pPr>
            <w:r w:rsidRPr="00CB32E5">
              <w:rPr>
                <w:rFonts w:ascii="Century Gothic" w:hAnsi="Century Gothic" w:cs="Tahoma"/>
                <w:spacing w:val="-2"/>
              </w:rPr>
              <w:t>Sábados</w:t>
            </w:r>
            <w:r w:rsidR="00EB6829">
              <w:rPr>
                <w:rFonts w:ascii="Century Gothic" w:hAnsi="Century Gothic" w:cs="Tahoma"/>
                <w:spacing w:val="-2"/>
              </w:rPr>
              <w:t xml:space="preserve"> </w:t>
            </w:r>
            <w:r w:rsidR="00EB2500">
              <w:rPr>
                <w:rFonts w:ascii="Century Gothic" w:hAnsi="Century Gothic" w:cs="Tahoma"/>
                <w:spacing w:val="-2"/>
              </w:rPr>
              <w:t>2</w:t>
            </w:r>
            <w:r w:rsidRPr="00CB32E5">
              <w:rPr>
                <w:rFonts w:ascii="Century Gothic" w:hAnsi="Century Gothic" w:cs="Tahoma"/>
                <w:spacing w:val="-2"/>
              </w:rPr>
              <w:t xml:space="preserve"> de </w:t>
            </w:r>
            <w:proofErr w:type="gramStart"/>
            <w:r w:rsidRPr="00CB32E5">
              <w:rPr>
                <w:rFonts w:ascii="Century Gothic" w:hAnsi="Century Gothic" w:cs="Tahoma"/>
                <w:spacing w:val="-2"/>
              </w:rPr>
              <w:t>Abril</w:t>
            </w:r>
            <w:proofErr w:type="gramEnd"/>
          </w:p>
        </w:tc>
        <w:tc>
          <w:tcPr>
            <w:tcW w:w="2762" w:type="dxa"/>
            <w:tcBorders>
              <w:top w:val="single" w:sz="4" w:space="0" w:color="auto"/>
              <w:left w:val="nil"/>
            </w:tcBorders>
          </w:tcPr>
          <w:p w14:paraId="1519580A" w14:textId="77777777" w:rsidR="00CB32E5" w:rsidRPr="00E07139" w:rsidRDefault="00CB32E5" w:rsidP="001B5B92">
            <w:pPr>
              <w:spacing w:before="166" w:after="54"/>
              <w:jc w:val="center"/>
              <w:rPr>
                <w:rFonts w:ascii="Century Gothic" w:hAnsi="Century Gothic" w:cs="Tahoma"/>
                <w:spacing w:val="-2"/>
              </w:rPr>
            </w:pPr>
            <w:r>
              <w:rPr>
                <w:rFonts w:ascii="Century Gothic" w:hAnsi="Century Gothic" w:cs="Tahoma"/>
                <w:spacing w:val="-2"/>
              </w:rPr>
              <w:t>14</w:t>
            </w:r>
            <w:r w:rsidRPr="00E07139">
              <w:rPr>
                <w:rFonts w:ascii="Century Gothic" w:hAnsi="Century Gothic" w:cs="Tahoma"/>
                <w:spacing w:val="-2"/>
              </w:rPr>
              <w:t>:30 horas</w:t>
            </w:r>
          </w:p>
        </w:tc>
        <w:tc>
          <w:tcPr>
            <w:tcW w:w="4412" w:type="dxa"/>
            <w:tcBorders>
              <w:top w:val="single" w:sz="4" w:space="0" w:color="auto"/>
              <w:left w:val="nil"/>
            </w:tcBorders>
          </w:tcPr>
          <w:p w14:paraId="08532EB5" w14:textId="2E2B1998" w:rsidR="00CB32E5" w:rsidRPr="00CB32E5" w:rsidRDefault="00CB32E5" w:rsidP="001B5B92">
            <w:pPr>
              <w:spacing w:before="166" w:after="54"/>
              <w:rPr>
                <w:rFonts w:ascii="Century Gothic" w:hAnsi="Century Gothic" w:cs="Tahoma"/>
                <w:spacing w:val="-2"/>
              </w:rPr>
            </w:pPr>
            <w:r w:rsidRPr="00CB32E5">
              <w:rPr>
                <w:rFonts w:ascii="Century Gothic" w:hAnsi="Century Gothic" w:cs="Tahoma"/>
                <w:spacing w:val="-2"/>
              </w:rPr>
              <w:t>Señal de Atención prueba</w:t>
            </w:r>
            <w:r w:rsidR="00782ECA">
              <w:rPr>
                <w:rFonts w:ascii="Century Gothic" w:hAnsi="Century Gothic" w:cs="Tahoma"/>
                <w:spacing w:val="-2"/>
              </w:rPr>
              <w:t xml:space="preserve"> restante</w:t>
            </w:r>
          </w:p>
        </w:tc>
      </w:tr>
    </w:tbl>
    <w:p w14:paraId="290CEC9D" w14:textId="77777777" w:rsidR="00E618FF" w:rsidRPr="00E07139" w:rsidRDefault="00E618FF" w:rsidP="00E618FF">
      <w:pPr>
        <w:jc w:val="both"/>
        <w:rPr>
          <w:rFonts w:ascii="Century Gothic" w:hAnsi="Century Gothic" w:cs="Tahoma"/>
          <w:spacing w:val="-2"/>
        </w:rPr>
      </w:pPr>
    </w:p>
    <w:p w14:paraId="5C2CEA9C" w14:textId="7208F69C" w:rsidR="002A225B" w:rsidRDefault="00CB32E5" w:rsidP="00997012">
      <w:pPr>
        <w:jc w:val="both"/>
        <w:rPr>
          <w:rFonts w:ascii="Century Gothic" w:hAnsi="Century Gothic" w:cs="Tahoma"/>
          <w:spacing w:val="-2"/>
        </w:rPr>
      </w:pPr>
      <w:r w:rsidRPr="00CB32E5">
        <w:rPr>
          <w:rFonts w:ascii="Century Gothic" w:hAnsi="Century Gothic" w:cs="Tahoma"/>
          <w:spacing w:val="-2"/>
        </w:rPr>
        <w:t>Pruebas restantes:</w:t>
      </w:r>
    </w:p>
    <w:p w14:paraId="5CE9A59F" w14:textId="77777777" w:rsidR="00997012" w:rsidRPr="00997012" w:rsidRDefault="00997012" w:rsidP="00997012">
      <w:pPr>
        <w:jc w:val="both"/>
        <w:rPr>
          <w:rFonts w:ascii="Century Gothic" w:hAnsi="Century Gothic" w:cs="Tahoma"/>
          <w:spacing w:val="-2"/>
        </w:rPr>
      </w:pPr>
    </w:p>
    <w:p w14:paraId="79FBEA89" w14:textId="066C77EC" w:rsidR="00CB32E5" w:rsidRPr="002A225B" w:rsidRDefault="00CB32E5" w:rsidP="002A225B">
      <w:pPr>
        <w:spacing w:line="360" w:lineRule="auto"/>
        <w:rPr>
          <w:rFonts w:ascii="Century Gothic" w:hAnsi="Century Gothic" w:cs="Tahoma"/>
          <w:b/>
          <w:color w:val="000000"/>
        </w:rPr>
      </w:pPr>
      <w:r w:rsidRPr="002A225B">
        <w:rPr>
          <w:rFonts w:ascii="Century Gothic" w:hAnsi="Century Gothic" w:cs="Tahoma"/>
          <w:b/>
          <w:color w:val="365F91"/>
        </w:rPr>
        <w:t xml:space="preserve">- </w:t>
      </w:r>
      <w:r w:rsidR="008F5E80" w:rsidRPr="002A225B">
        <w:rPr>
          <w:rFonts w:ascii="Century Gothic" w:hAnsi="Century Gothic" w:cs="Tahoma"/>
          <w:b/>
          <w:color w:val="365F91"/>
        </w:rPr>
        <w:t xml:space="preserve">Sábado </w:t>
      </w:r>
      <w:r w:rsidR="00EB2500">
        <w:rPr>
          <w:rFonts w:ascii="Century Gothic" w:hAnsi="Century Gothic" w:cs="Tahoma"/>
          <w:b/>
          <w:color w:val="365F91"/>
        </w:rPr>
        <w:t>2</w:t>
      </w:r>
      <w:r w:rsidRPr="002A225B">
        <w:rPr>
          <w:rFonts w:ascii="Century Gothic" w:hAnsi="Century Gothic" w:cs="Tahoma"/>
          <w:b/>
          <w:color w:val="365F91"/>
        </w:rPr>
        <w:t xml:space="preserve"> de </w:t>
      </w:r>
      <w:proofErr w:type="gramStart"/>
      <w:r w:rsidRPr="002A225B">
        <w:rPr>
          <w:rFonts w:ascii="Century Gothic" w:hAnsi="Century Gothic" w:cs="Tahoma"/>
          <w:b/>
          <w:color w:val="365F91"/>
        </w:rPr>
        <w:t>Abril</w:t>
      </w:r>
      <w:r w:rsidRPr="002A225B">
        <w:rPr>
          <w:rFonts w:ascii="Century Gothic" w:hAnsi="Century Gothic" w:cs="Tahoma"/>
          <w:color w:val="365F91"/>
        </w:rPr>
        <w:t xml:space="preserve">  -</w:t>
      </w:r>
      <w:proofErr w:type="gramEnd"/>
      <w:r w:rsidRPr="002A225B">
        <w:rPr>
          <w:rFonts w:ascii="Century Gothic" w:hAnsi="Century Gothic" w:cs="Tahoma"/>
          <w:color w:val="365F91"/>
        </w:rPr>
        <w:t xml:space="preserve">  </w:t>
      </w:r>
      <w:r w:rsidRPr="002A225B">
        <w:rPr>
          <w:rFonts w:ascii="Century Gothic" w:hAnsi="Century Gothic" w:cs="Tahoma"/>
          <w:b/>
          <w:color w:val="000000"/>
        </w:rPr>
        <w:t xml:space="preserve">6ª PRUEBA  </w:t>
      </w:r>
      <w:r w:rsidR="00D64CBC" w:rsidRPr="002A225B">
        <w:rPr>
          <w:rFonts w:ascii="Century Gothic" w:hAnsi="Century Gothic" w:cs="Tahoma"/>
          <w:b/>
          <w:color w:val="000000"/>
        </w:rPr>
        <w:t xml:space="preserve">(C.N.R. de la ENM) </w:t>
      </w:r>
    </w:p>
    <w:p w14:paraId="3692A70D" w14:textId="77777777" w:rsidR="002A225B" w:rsidRDefault="002A225B" w:rsidP="00E618FF">
      <w:pPr>
        <w:jc w:val="both"/>
        <w:rPr>
          <w:rFonts w:ascii="Century Gothic" w:hAnsi="Century Gothic" w:cs="Tahoma"/>
          <w:spacing w:val="-2"/>
        </w:rPr>
      </w:pPr>
    </w:p>
    <w:p w14:paraId="5061876C" w14:textId="4FCE40A4" w:rsidR="00E618FF" w:rsidRPr="00E07139" w:rsidRDefault="00E618FF" w:rsidP="00E618FF">
      <w:pPr>
        <w:jc w:val="both"/>
        <w:rPr>
          <w:rFonts w:ascii="Century Gothic" w:hAnsi="Century Gothic" w:cs="Tahoma"/>
          <w:spacing w:val="-2"/>
        </w:rPr>
      </w:pPr>
      <w:r w:rsidRPr="00E07139">
        <w:rPr>
          <w:rFonts w:ascii="Century Gothic" w:hAnsi="Century Gothic" w:cs="Tahoma"/>
          <w:spacing w:val="-2"/>
        </w:rPr>
        <w:t>5.2        No se dará ninguna salida más tarde de las 17:00 horas.</w:t>
      </w:r>
    </w:p>
    <w:p w14:paraId="48952B9A" w14:textId="77777777" w:rsidR="00E618FF" w:rsidRPr="009D0A2E" w:rsidRDefault="00E618FF" w:rsidP="00E618FF">
      <w:pPr>
        <w:jc w:val="both"/>
        <w:rPr>
          <w:rFonts w:ascii="Century Gothic" w:hAnsi="Century Gothic" w:cs="Tahoma"/>
          <w:spacing w:val="-2"/>
          <w:sz w:val="10"/>
          <w:szCs w:val="10"/>
        </w:rPr>
      </w:pPr>
    </w:p>
    <w:p w14:paraId="1DB685F8" w14:textId="232C6009" w:rsidR="00F11411" w:rsidRPr="00F11411" w:rsidRDefault="00E618FF" w:rsidP="00F11411">
      <w:pPr>
        <w:ind w:left="709" w:hanging="709"/>
        <w:contextualSpacing/>
        <w:rPr>
          <w:rFonts w:ascii="Century Gothic" w:hAnsi="Century Gothic" w:cs="Calibri"/>
          <w:b/>
          <w:bCs/>
          <w:spacing w:val="-2"/>
        </w:rPr>
      </w:pPr>
      <w:r w:rsidRPr="00E07139">
        <w:rPr>
          <w:rFonts w:ascii="Century Gothic" w:hAnsi="Century Gothic" w:cs="Tahoma"/>
          <w:spacing w:val="-2"/>
        </w:rPr>
        <w:t xml:space="preserve">5.3        </w:t>
      </w:r>
      <w:r w:rsidR="000D4EF2" w:rsidRPr="00F11411">
        <w:rPr>
          <w:rFonts w:ascii="Century Gothic" w:hAnsi="Century Gothic" w:cs="Calibri"/>
          <w:b/>
          <w:bCs/>
          <w:spacing w:val="-2"/>
        </w:rPr>
        <w:t xml:space="preserve">Las </w:t>
      </w:r>
      <w:r w:rsidR="00F11411" w:rsidRPr="00F11411">
        <w:rPr>
          <w:rFonts w:ascii="Century Gothic" w:hAnsi="Century Gothic" w:cs="Calibri"/>
          <w:b/>
          <w:bCs/>
          <w:spacing w:val="-2"/>
        </w:rPr>
        <w:t>salidas entre ORC y resto de clases serán independientes.</w:t>
      </w:r>
    </w:p>
    <w:p w14:paraId="7E3E3875" w14:textId="747A6029" w:rsidR="00F11411" w:rsidRPr="00F11411" w:rsidRDefault="00F11411" w:rsidP="00F11411">
      <w:pPr>
        <w:ind w:left="709" w:hanging="709"/>
        <w:contextualSpacing/>
        <w:rPr>
          <w:rFonts w:ascii="Century Gothic" w:hAnsi="Century Gothic" w:cs="Calibri"/>
          <w:bCs/>
          <w:spacing w:val="-2"/>
        </w:rPr>
      </w:pPr>
      <w:r w:rsidRPr="00F11411">
        <w:rPr>
          <w:rFonts w:ascii="Century Gothic" w:hAnsi="Century Gothic" w:cs="Calibri"/>
          <w:bCs/>
          <w:spacing w:val="-2"/>
        </w:rPr>
        <w:t xml:space="preserve">             Primero saldrán los ORC 1, 2, 3 y 4 juntos y a continuación los Clásicos / Veteranos, Solitarios y A </w:t>
      </w:r>
      <w:proofErr w:type="gramStart"/>
      <w:r w:rsidRPr="00F11411">
        <w:rPr>
          <w:rFonts w:ascii="Century Gothic" w:hAnsi="Century Gothic" w:cs="Calibri"/>
          <w:bCs/>
          <w:spacing w:val="-2"/>
        </w:rPr>
        <w:t>Dos</w:t>
      </w:r>
      <w:r w:rsidR="0030778E">
        <w:rPr>
          <w:rFonts w:ascii="Century Gothic" w:hAnsi="Century Gothic" w:cs="Calibri"/>
          <w:bCs/>
          <w:spacing w:val="-2"/>
        </w:rPr>
        <w:t xml:space="preserve"> </w:t>
      </w:r>
      <w:r w:rsidRPr="00F11411">
        <w:rPr>
          <w:rFonts w:ascii="Century Gothic" w:hAnsi="Century Gothic" w:cs="Calibri"/>
          <w:bCs/>
          <w:spacing w:val="-2"/>
        </w:rPr>
        <w:t xml:space="preserve"> juntos</w:t>
      </w:r>
      <w:proofErr w:type="gramEnd"/>
      <w:r w:rsidRPr="00F11411">
        <w:rPr>
          <w:rFonts w:ascii="Century Gothic" w:hAnsi="Century Gothic" w:cs="Calibri"/>
          <w:bCs/>
          <w:spacing w:val="-2"/>
        </w:rPr>
        <w:t xml:space="preserve"> cinco </w:t>
      </w:r>
      <w:proofErr w:type="spellStart"/>
      <w:r w:rsidRPr="00F11411">
        <w:rPr>
          <w:rFonts w:ascii="Century Gothic" w:hAnsi="Century Gothic" w:cs="Calibri"/>
          <w:bCs/>
          <w:spacing w:val="-2"/>
        </w:rPr>
        <w:t>ó</w:t>
      </w:r>
      <w:proofErr w:type="spellEnd"/>
      <w:r w:rsidRPr="00F11411">
        <w:rPr>
          <w:rFonts w:ascii="Century Gothic" w:hAnsi="Century Gothic" w:cs="Calibri"/>
          <w:bCs/>
          <w:spacing w:val="-2"/>
        </w:rPr>
        <w:t xml:space="preserve"> diez minutos después (se podrá modificar avisando por el </w:t>
      </w:r>
      <w:r w:rsidRPr="00671FD8">
        <w:rPr>
          <w:rFonts w:ascii="Century Gothic" w:hAnsi="Century Gothic" w:cs="Calibri"/>
          <w:b/>
          <w:bCs/>
          <w:spacing w:val="-2"/>
        </w:rPr>
        <w:t>canal de la regata VHF69</w:t>
      </w:r>
      <w:r w:rsidRPr="00F11411">
        <w:rPr>
          <w:rFonts w:ascii="Century Gothic" w:hAnsi="Century Gothic" w:cs="Calibri"/>
          <w:bCs/>
          <w:spacing w:val="-2"/>
        </w:rPr>
        <w:t>)</w:t>
      </w:r>
    </w:p>
    <w:p w14:paraId="3408D7A4" w14:textId="79F374BF" w:rsidR="000D4EF2" w:rsidRDefault="000D4EF2" w:rsidP="000D4EF2">
      <w:pPr>
        <w:ind w:left="709" w:hanging="709"/>
        <w:contextualSpacing/>
        <w:rPr>
          <w:rFonts w:ascii="Calibri" w:hAnsi="Calibri" w:cs="Calibri"/>
          <w:bCs/>
          <w:spacing w:val="-2"/>
        </w:rPr>
      </w:pPr>
    </w:p>
    <w:p w14:paraId="0BD2BA9A" w14:textId="77777777" w:rsidR="00B87A87" w:rsidRPr="000B3F43" w:rsidRDefault="00B87A87" w:rsidP="000D4EF2">
      <w:pPr>
        <w:ind w:left="709" w:hanging="709"/>
        <w:contextualSpacing/>
        <w:rPr>
          <w:rFonts w:ascii="Calibri" w:hAnsi="Calibri" w:cs="Calibri"/>
          <w:bCs/>
          <w:spacing w:val="-2"/>
        </w:rPr>
      </w:pPr>
    </w:p>
    <w:p w14:paraId="52458139"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b/>
          <w:spacing w:val="-2"/>
        </w:rPr>
        <w:t>6.</w:t>
      </w:r>
      <w:r w:rsidRPr="00E07139">
        <w:rPr>
          <w:rFonts w:ascii="Century Gothic" w:hAnsi="Century Gothic" w:cs="Tahoma"/>
          <w:b/>
          <w:spacing w:val="-2"/>
        </w:rPr>
        <w:tab/>
        <w:t>BANDERAS DE CLASE</w:t>
      </w:r>
    </w:p>
    <w:p w14:paraId="4F7B4EF5" w14:textId="77777777" w:rsidR="00F11411" w:rsidRDefault="00E618FF" w:rsidP="004C2095">
      <w:pPr>
        <w:spacing w:before="120"/>
        <w:ind w:left="709"/>
        <w:contextualSpacing/>
        <w:jc w:val="both"/>
        <w:rPr>
          <w:rFonts w:ascii="Century Gothic" w:hAnsi="Century Gothic" w:cs="Tahoma"/>
          <w:spacing w:val="-2"/>
        </w:rPr>
      </w:pPr>
      <w:r w:rsidRPr="00E07139">
        <w:rPr>
          <w:rFonts w:ascii="Century Gothic" w:hAnsi="Century Gothic" w:cs="Tahoma"/>
          <w:spacing w:val="-2"/>
        </w:rPr>
        <w:t xml:space="preserve">La bandera de clase y Atención </w:t>
      </w:r>
      <w:r w:rsidR="009D0A2E">
        <w:rPr>
          <w:rFonts w:ascii="Century Gothic" w:hAnsi="Century Gothic" w:cs="Tahoma"/>
          <w:spacing w:val="-2"/>
        </w:rPr>
        <w:t xml:space="preserve">para la salida </w:t>
      </w:r>
      <w:r w:rsidR="00F11411">
        <w:rPr>
          <w:rFonts w:ascii="Century Gothic" w:hAnsi="Century Gothic" w:cs="Tahoma"/>
          <w:spacing w:val="-2"/>
        </w:rPr>
        <w:t xml:space="preserve">de </w:t>
      </w:r>
      <w:r w:rsidR="00F11411" w:rsidRPr="00F11411">
        <w:rPr>
          <w:rFonts w:ascii="Century Gothic" w:hAnsi="Century Gothic" w:cs="Tahoma"/>
          <w:b/>
          <w:spacing w:val="-2"/>
        </w:rPr>
        <w:t xml:space="preserve">ORC 1-2-3 y 4 </w:t>
      </w:r>
      <w:r w:rsidRPr="00F11411">
        <w:rPr>
          <w:rFonts w:ascii="Century Gothic" w:hAnsi="Century Gothic" w:cs="Tahoma"/>
          <w:b/>
          <w:spacing w:val="-2"/>
        </w:rPr>
        <w:t>será el Numeral 1 del CIS</w:t>
      </w:r>
      <w:r w:rsidR="00F11411">
        <w:rPr>
          <w:rFonts w:ascii="Century Gothic" w:hAnsi="Century Gothic" w:cs="Tahoma"/>
          <w:spacing w:val="-2"/>
        </w:rPr>
        <w:t>.</w:t>
      </w:r>
    </w:p>
    <w:p w14:paraId="4890F262" w14:textId="77777777" w:rsidR="00F11411" w:rsidRPr="00B87A87" w:rsidRDefault="00F11411" w:rsidP="004C2095">
      <w:pPr>
        <w:spacing w:before="120"/>
        <w:ind w:left="709"/>
        <w:contextualSpacing/>
        <w:jc w:val="both"/>
        <w:rPr>
          <w:rFonts w:ascii="Century Gothic" w:hAnsi="Century Gothic" w:cs="Tahoma"/>
          <w:spacing w:val="-2"/>
          <w:sz w:val="12"/>
          <w:szCs w:val="12"/>
        </w:rPr>
      </w:pPr>
    </w:p>
    <w:p w14:paraId="138AF7A2" w14:textId="3ECA80FA" w:rsidR="00E618FF" w:rsidRDefault="00F11411" w:rsidP="002C5ABF">
      <w:pPr>
        <w:ind w:left="709"/>
        <w:jc w:val="both"/>
        <w:rPr>
          <w:rFonts w:ascii="Century Gothic" w:hAnsi="Century Gothic" w:cs="Tahoma"/>
          <w:spacing w:val="-2"/>
        </w:rPr>
      </w:pPr>
      <w:r w:rsidRPr="00E07139">
        <w:rPr>
          <w:rFonts w:ascii="Century Gothic" w:hAnsi="Century Gothic" w:cs="Tahoma"/>
          <w:spacing w:val="-2"/>
        </w:rPr>
        <w:t xml:space="preserve">La bandera de clase y Atención </w:t>
      </w:r>
      <w:r>
        <w:rPr>
          <w:rFonts w:ascii="Century Gothic" w:hAnsi="Century Gothic" w:cs="Tahoma"/>
          <w:spacing w:val="-2"/>
        </w:rPr>
        <w:t xml:space="preserve">para la salida de </w:t>
      </w:r>
      <w:r w:rsidRPr="00F11411">
        <w:rPr>
          <w:rFonts w:ascii="Century Gothic" w:hAnsi="Century Gothic" w:cs="Tahoma"/>
          <w:b/>
          <w:spacing w:val="-2"/>
        </w:rPr>
        <w:t>Veteranos/Clásicos; Solitarios/A Dos será el Numeral 2 del CIS</w:t>
      </w:r>
      <w:r>
        <w:rPr>
          <w:rFonts w:ascii="Century Gothic" w:hAnsi="Century Gothic" w:cs="Tahoma"/>
          <w:spacing w:val="-2"/>
        </w:rPr>
        <w:t>.</w:t>
      </w:r>
    </w:p>
    <w:p w14:paraId="4CD2DF14" w14:textId="2E4D591F" w:rsidR="00EB2500" w:rsidRDefault="00EB2500" w:rsidP="00A95BFE">
      <w:pPr>
        <w:jc w:val="both"/>
        <w:rPr>
          <w:rFonts w:ascii="Century Gothic" w:hAnsi="Century Gothic" w:cs="Tahoma"/>
          <w:spacing w:val="-2"/>
        </w:rPr>
      </w:pPr>
    </w:p>
    <w:p w14:paraId="6860D66C" w14:textId="77777777" w:rsidR="00B87A87" w:rsidRDefault="00B87A87" w:rsidP="00A95BFE">
      <w:pPr>
        <w:jc w:val="both"/>
        <w:rPr>
          <w:rFonts w:ascii="Century Gothic" w:hAnsi="Century Gothic" w:cs="Tahoma"/>
          <w:spacing w:val="-2"/>
        </w:rPr>
      </w:pPr>
    </w:p>
    <w:p w14:paraId="2F461BBD"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b/>
          <w:spacing w:val="-2"/>
        </w:rPr>
        <w:t>7.</w:t>
      </w:r>
      <w:r w:rsidRPr="00E07139">
        <w:rPr>
          <w:rFonts w:ascii="Century Gothic" w:hAnsi="Century Gothic" w:cs="Tahoma"/>
          <w:b/>
          <w:spacing w:val="-2"/>
        </w:rPr>
        <w:tab/>
        <w:t>AREAS DE REGATA E IDENTIFICACION DE EMBARCACIONES OFICIALES</w:t>
      </w:r>
    </w:p>
    <w:p w14:paraId="2FA2F475"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spacing w:val="-2"/>
        </w:rPr>
        <w:t>7.1</w:t>
      </w:r>
      <w:r w:rsidRPr="00E07139">
        <w:rPr>
          <w:rFonts w:ascii="Century Gothic" w:hAnsi="Century Gothic" w:cs="Tahoma"/>
          <w:spacing w:val="-2"/>
        </w:rPr>
        <w:tab/>
        <w:t xml:space="preserve">La situación del Campo de Regatas será en la Ría de Pontevedra e inmediaciones. </w:t>
      </w:r>
    </w:p>
    <w:p w14:paraId="371EA2A7" w14:textId="77777777" w:rsidR="00671FD8" w:rsidRPr="009D0A2E" w:rsidRDefault="00671FD8" w:rsidP="00E618FF">
      <w:pPr>
        <w:jc w:val="both"/>
        <w:rPr>
          <w:rFonts w:ascii="Century Gothic" w:hAnsi="Century Gothic" w:cs="Tahoma"/>
          <w:spacing w:val="-2"/>
          <w:sz w:val="10"/>
          <w:szCs w:val="10"/>
        </w:rPr>
      </w:pPr>
    </w:p>
    <w:p w14:paraId="2D52B20B" w14:textId="01927E39"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spacing w:val="-2"/>
        </w:rPr>
        <w:t>7.2</w:t>
      </w:r>
      <w:r w:rsidRPr="00E07139">
        <w:rPr>
          <w:rFonts w:ascii="Century Gothic" w:hAnsi="Century Gothic" w:cs="Tahoma"/>
          <w:spacing w:val="-2"/>
        </w:rPr>
        <w:tab/>
        <w:t xml:space="preserve">Los </w:t>
      </w:r>
      <w:r w:rsidRPr="002C5ABF">
        <w:rPr>
          <w:rFonts w:ascii="Century Gothic" w:hAnsi="Century Gothic" w:cs="Tahoma"/>
          <w:b/>
          <w:bCs/>
          <w:spacing w:val="-2"/>
        </w:rPr>
        <w:t>barcos del Comité</w:t>
      </w:r>
      <w:r w:rsidRPr="00E07139">
        <w:rPr>
          <w:rFonts w:ascii="Century Gothic" w:hAnsi="Century Gothic" w:cs="Tahoma"/>
          <w:spacing w:val="-2"/>
        </w:rPr>
        <w:t xml:space="preserve"> de Regatas arbolarán una </w:t>
      </w:r>
      <w:r w:rsidRPr="002C5ABF">
        <w:rPr>
          <w:rFonts w:ascii="Century Gothic" w:hAnsi="Century Gothic" w:cs="Tahoma"/>
          <w:b/>
          <w:bCs/>
          <w:spacing w:val="-2"/>
        </w:rPr>
        <w:t xml:space="preserve">bandera </w:t>
      </w:r>
      <w:r w:rsidR="00D64CBC" w:rsidRPr="002C5ABF">
        <w:rPr>
          <w:rFonts w:ascii="Century Gothic" w:hAnsi="Century Gothic" w:cs="Tahoma"/>
          <w:b/>
          <w:bCs/>
          <w:spacing w:val="-2"/>
        </w:rPr>
        <w:t>cuadra de color AMARILLO</w:t>
      </w:r>
      <w:r w:rsidR="009D0A2E">
        <w:rPr>
          <w:rFonts w:ascii="Century Gothic" w:hAnsi="Century Gothic" w:cs="Tahoma"/>
          <w:spacing w:val="-2"/>
        </w:rPr>
        <w:t xml:space="preserve"> (el no llevarla, no podrá ser motivo de protesta o </w:t>
      </w:r>
      <w:r w:rsidR="00D64CBC">
        <w:rPr>
          <w:rFonts w:ascii="Century Gothic" w:hAnsi="Century Gothic" w:cs="Tahoma"/>
          <w:spacing w:val="-2"/>
        </w:rPr>
        <w:t xml:space="preserve">solicitud de </w:t>
      </w:r>
      <w:r w:rsidR="009D0A2E">
        <w:rPr>
          <w:rFonts w:ascii="Century Gothic" w:hAnsi="Century Gothic" w:cs="Tahoma"/>
          <w:spacing w:val="-2"/>
        </w:rPr>
        <w:t>reparación)</w:t>
      </w:r>
    </w:p>
    <w:p w14:paraId="58850D83" w14:textId="77777777" w:rsidR="00E618FF" w:rsidRDefault="00E618FF" w:rsidP="00E618FF">
      <w:pPr>
        <w:ind w:left="720" w:hanging="720"/>
        <w:jc w:val="both"/>
        <w:rPr>
          <w:rFonts w:ascii="Century Gothic" w:hAnsi="Century Gothic" w:cs="Tahoma"/>
          <w:b/>
          <w:spacing w:val="-2"/>
          <w:sz w:val="10"/>
          <w:szCs w:val="10"/>
        </w:rPr>
      </w:pPr>
    </w:p>
    <w:p w14:paraId="0364394E" w14:textId="77777777" w:rsidR="00F11411" w:rsidRPr="009D0A2E" w:rsidRDefault="00F11411" w:rsidP="00E618FF">
      <w:pPr>
        <w:ind w:left="720" w:hanging="720"/>
        <w:jc w:val="both"/>
        <w:rPr>
          <w:rFonts w:ascii="Century Gothic" w:hAnsi="Century Gothic" w:cs="Tahoma"/>
          <w:b/>
          <w:spacing w:val="-2"/>
          <w:sz w:val="10"/>
          <w:szCs w:val="10"/>
        </w:rPr>
      </w:pPr>
    </w:p>
    <w:p w14:paraId="36F7093A" w14:textId="67C81742" w:rsidR="00E618FF" w:rsidRDefault="00E618FF" w:rsidP="00E618FF">
      <w:pPr>
        <w:ind w:left="720" w:hanging="720"/>
        <w:jc w:val="both"/>
        <w:rPr>
          <w:rFonts w:ascii="Century Gothic" w:hAnsi="Century Gothic" w:cs="Tahoma"/>
          <w:b/>
          <w:spacing w:val="-2"/>
          <w:sz w:val="10"/>
          <w:szCs w:val="10"/>
        </w:rPr>
      </w:pPr>
    </w:p>
    <w:p w14:paraId="2A35F9F3" w14:textId="731883B3" w:rsidR="004C7CE9" w:rsidRDefault="004C7CE9" w:rsidP="00E618FF">
      <w:pPr>
        <w:ind w:left="720" w:hanging="720"/>
        <w:jc w:val="both"/>
        <w:rPr>
          <w:rFonts w:ascii="Century Gothic" w:hAnsi="Century Gothic" w:cs="Tahoma"/>
          <w:b/>
          <w:spacing w:val="-2"/>
          <w:sz w:val="10"/>
          <w:szCs w:val="10"/>
        </w:rPr>
      </w:pPr>
    </w:p>
    <w:p w14:paraId="0E8152B5" w14:textId="124E93CB" w:rsidR="00782ECA" w:rsidRDefault="00782ECA" w:rsidP="00E618FF">
      <w:pPr>
        <w:ind w:left="720" w:hanging="720"/>
        <w:jc w:val="both"/>
        <w:rPr>
          <w:rFonts w:ascii="Century Gothic" w:hAnsi="Century Gothic" w:cs="Tahoma"/>
          <w:b/>
          <w:spacing w:val="-2"/>
          <w:sz w:val="10"/>
          <w:szCs w:val="10"/>
        </w:rPr>
      </w:pPr>
    </w:p>
    <w:p w14:paraId="6B888266" w14:textId="6EFF70F9" w:rsidR="00782ECA" w:rsidRDefault="00782ECA" w:rsidP="00E618FF">
      <w:pPr>
        <w:ind w:left="720" w:hanging="720"/>
        <w:jc w:val="both"/>
        <w:rPr>
          <w:rFonts w:ascii="Century Gothic" w:hAnsi="Century Gothic" w:cs="Tahoma"/>
          <w:b/>
          <w:spacing w:val="-2"/>
          <w:sz w:val="10"/>
          <w:szCs w:val="10"/>
        </w:rPr>
      </w:pPr>
    </w:p>
    <w:p w14:paraId="589DEC47" w14:textId="77777777" w:rsidR="00782ECA" w:rsidRDefault="00782ECA" w:rsidP="00E618FF">
      <w:pPr>
        <w:ind w:left="720" w:hanging="720"/>
        <w:jc w:val="both"/>
        <w:rPr>
          <w:rFonts w:ascii="Century Gothic" w:hAnsi="Century Gothic" w:cs="Tahoma"/>
          <w:b/>
          <w:spacing w:val="-2"/>
          <w:sz w:val="10"/>
          <w:szCs w:val="10"/>
        </w:rPr>
      </w:pPr>
    </w:p>
    <w:p w14:paraId="5A9D6C0E" w14:textId="77777777" w:rsidR="00C61830" w:rsidRPr="009D0A2E" w:rsidRDefault="00C61830" w:rsidP="00E618FF">
      <w:pPr>
        <w:ind w:left="720" w:hanging="720"/>
        <w:jc w:val="both"/>
        <w:rPr>
          <w:rFonts w:ascii="Century Gothic" w:hAnsi="Century Gothic" w:cs="Tahoma"/>
          <w:b/>
          <w:spacing w:val="-2"/>
          <w:sz w:val="10"/>
          <w:szCs w:val="10"/>
        </w:rPr>
      </w:pPr>
    </w:p>
    <w:p w14:paraId="3E29D022"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b/>
          <w:spacing w:val="-2"/>
        </w:rPr>
        <w:lastRenderedPageBreak/>
        <w:t>8.</w:t>
      </w:r>
      <w:r w:rsidRPr="00E07139">
        <w:rPr>
          <w:rFonts w:ascii="Century Gothic" w:hAnsi="Century Gothic" w:cs="Tahoma"/>
          <w:b/>
          <w:spacing w:val="-2"/>
        </w:rPr>
        <w:tab/>
        <w:t>RECORRIDOS</w:t>
      </w:r>
    </w:p>
    <w:p w14:paraId="65228EED" w14:textId="2A25925F"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spacing w:val="-2"/>
        </w:rPr>
        <w:t>8.1</w:t>
      </w:r>
      <w:r w:rsidRPr="00E07139">
        <w:rPr>
          <w:rFonts w:ascii="Century Gothic" w:hAnsi="Century Gothic" w:cs="Tahoma"/>
          <w:spacing w:val="-2"/>
        </w:rPr>
        <w:tab/>
      </w:r>
      <w:r w:rsidR="00DB0DCD">
        <w:rPr>
          <w:rFonts w:ascii="Century Gothic" w:hAnsi="Century Gothic" w:cs="Tahoma"/>
          <w:spacing w:val="-2"/>
        </w:rPr>
        <w:t>Los</w:t>
      </w:r>
      <w:r w:rsidRPr="00E07139">
        <w:rPr>
          <w:rFonts w:ascii="Century Gothic" w:hAnsi="Century Gothic" w:cs="Tahoma"/>
          <w:spacing w:val="-2"/>
        </w:rPr>
        <w:t xml:space="preserve"> ANEXO</w:t>
      </w:r>
      <w:r w:rsidR="00DB0DCD">
        <w:rPr>
          <w:rFonts w:ascii="Century Gothic" w:hAnsi="Century Gothic" w:cs="Tahoma"/>
          <w:spacing w:val="-2"/>
        </w:rPr>
        <w:t>S</w:t>
      </w:r>
      <w:r w:rsidRPr="00E07139">
        <w:rPr>
          <w:rFonts w:ascii="Century Gothic" w:hAnsi="Century Gothic" w:cs="Tahoma"/>
          <w:spacing w:val="-2"/>
        </w:rPr>
        <w:t xml:space="preserve"> I </w:t>
      </w:r>
      <w:r w:rsidR="00DB0DCD">
        <w:rPr>
          <w:rFonts w:ascii="Century Gothic" w:hAnsi="Century Gothic" w:cs="Tahoma"/>
          <w:spacing w:val="-2"/>
        </w:rPr>
        <w:t xml:space="preserve">y II, </w:t>
      </w:r>
      <w:r w:rsidRPr="00E07139">
        <w:rPr>
          <w:rFonts w:ascii="Century Gothic" w:hAnsi="Century Gothic" w:cs="Tahoma"/>
          <w:b/>
          <w:spacing w:val="-2"/>
        </w:rPr>
        <w:t>muestra</w:t>
      </w:r>
      <w:r w:rsidR="00DB0DCD">
        <w:rPr>
          <w:rFonts w:ascii="Century Gothic" w:hAnsi="Century Gothic" w:cs="Tahoma"/>
          <w:b/>
          <w:spacing w:val="-2"/>
        </w:rPr>
        <w:t>n</w:t>
      </w:r>
      <w:r w:rsidRPr="00E07139">
        <w:rPr>
          <w:rFonts w:ascii="Century Gothic" w:hAnsi="Century Gothic" w:cs="Tahoma"/>
          <w:b/>
          <w:spacing w:val="-2"/>
        </w:rPr>
        <w:t xml:space="preserve"> los recorridos posibles para la Etapa del D</w:t>
      </w:r>
      <w:r w:rsidR="00D64CBC">
        <w:rPr>
          <w:rFonts w:ascii="Century Gothic" w:hAnsi="Century Gothic" w:cs="Tahoma"/>
          <w:b/>
          <w:spacing w:val="-2"/>
        </w:rPr>
        <w:t>ía, que se emitirán cada juev</w:t>
      </w:r>
      <w:r w:rsidRPr="00E07139">
        <w:rPr>
          <w:rFonts w:ascii="Century Gothic" w:hAnsi="Century Gothic" w:cs="Tahoma"/>
          <w:b/>
          <w:spacing w:val="-2"/>
        </w:rPr>
        <w:t>es anterior al sábado correspondiente</w:t>
      </w:r>
      <w:r w:rsidRPr="00E07139">
        <w:rPr>
          <w:rFonts w:ascii="Century Gothic" w:hAnsi="Century Gothic" w:cs="Tahoma"/>
          <w:spacing w:val="-2"/>
        </w:rPr>
        <w:t>, con el orden en que han de pasarse las</w:t>
      </w:r>
      <w:r w:rsidR="00DB0DCD">
        <w:rPr>
          <w:rFonts w:ascii="Century Gothic" w:hAnsi="Century Gothic" w:cs="Tahoma"/>
          <w:spacing w:val="-2"/>
        </w:rPr>
        <w:t xml:space="preserve"> </w:t>
      </w:r>
      <w:proofErr w:type="gramStart"/>
      <w:r w:rsidR="00DB0DCD">
        <w:rPr>
          <w:rFonts w:ascii="Century Gothic" w:hAnsi="Century Gothic" w:cs="Tahoma"/>
          <w:spacing w:val="-2"/>
        </w:rPr>
        <w:t>marcas  y</w:t>
      </w:r>
      <w:proofErr w:type="gramEnd"/>
      <w:r w:rsidR="00DB0DCD">
        <w:rPr>
          <w:rFonts w:ascii="Century Gothic" w:hAnsi="Century Gothic" w:cs="Tahoma"/>
          <w:spacing w:val="-2"/>
        </w:rPr>
        <w:t xml:space="preserve"> </w:t>
      </w:r>
      <w:r w:rsidRPr="00E07139">
        <w:rPr>
          <w:rFonts w:ascii="Century Gothic" w:hAnsi="Century Gothic" w:cs="Tahoma"/>
          <w:spacing w:val="-2"/>
        </w:rPr>
        <w:t xml:space="preserve">balizas </w:t>
      </w:r>
      <w:r w:rsidR="00DB0DCD">
        <w:rPr>
          <w:rFonts w:ascii="Century Gothic" w:hAnsi="Century Gothic" w:cs="Tahoma"/>
          <w:spacing w:val="-2"/>
        </w:rPr>
        <w:t>así como</w:t>
      </w:r>
      <w:r w:rsidRPr="00E07139">
        <w:rPr>
          <w:rFonts w:ascii="Century Gothic" w:hAnsi="Century Gothic" w:cs="Tahoma"/>
          <w:spacing w:val="-2"/>
        </w:rPr>
        <w:t xml:space="preserve"> la banda por la que ha de dejarse cada una de ellas</w:t>
      </w:r>
      <w:r w:rsidR="00560FA2">
        <w:rPr>
          <w:rFonts w:ascii="Century Gothic" w:hAnsi="Century Gothic" w:cs="Tahoma"/>
          <w:spacing w:val="-2"/>
        </w:rPr>
        <w:t xml:space="preserve">, además de </w:t>
      </w:r>
      <w:r w:rsidR="00DB0DCD">
        <w:rPr>
          <w:rFonts w:ascii="Century Gothic" w:hAnsi="Century Gothic" w:cs="Tahoma"/>
          <w:spacing w:val="-2"/>
        </w:rPr>
        <w:t>la situación GPS de las distintas marcas y balizas.</w:t>
      </w:r>
    </w:p>
    <w:p w14:paraId="79D20D7C" w14:textId="77777777" w:rsidR="00E618FF" w:rsidRPr="009D0A2E" w:rsidRDefault="00E618FF" w:rsidP="00E618FF">
      <w:pPr>
        <w:ind w:left="720" w:hanging="720"/>
        <w:jc w:val="both"/>
        <w:rPr>
          <w:rFonts w:ascii="Century Gothic" w:hAnsi="Century Gothic" w:cs="Tahoma"/>
          <w:spacing w:val="-2"/>
          <w:sz w:val="10"/>
          <w:szCs w:val="10"/>
        </w:rPr>
      </w:pPr>
    </w:p>
    <w:p w14:paraId="0A5C43C3" w14:textId="77777777" w:rsidR="00E618FF" w:rsidRDefault="00E618FF" w:rsidP="00E618FF">
      <w:pPr>
        <w:ind w:left="720" w:hanging="720"/>
        <w:jc w:val="both"/>
        <w:rPr>
          <w:rFonts w:ascii="Century Gothic" w:hAnsi="Century Gothic" w:cs="Tahoma"/>
          <w:b/>
          <w:spacing w:val="-2"/>
        </w:rPr>
      </w:pPr>
      <w:r w:rsidRPr="00E07139">
        <w:rPr>
          <w:rFonts w:ascii="Century Gothic" w:hAnsi="Century Gothic" w:cs="Tahoma"/>
          <w:spacing w:val="-2"/>
        </w:rPr>
        <w:t xml:space="preserve">8.2      </w:t>
      </w:r>
      <w:r w:rsidR="00F11411">
        <w:rPr>
          <w:rFonts w:ascii="Century Gothic" w:hAnsi="Century Gothic" w:cs="Tahoma"/>
          <w:spacing w:val="-2"/>
        </w:rPr>
        <w:t xml:space="preserve">  </w:t>
      </w:r>
      <w:r w:rsidRPr="00E07139">
        <w:rPr>
          <w:rFonts w:ascii="Century Gothic" w:hAnsi="Century Gothic" w:cs="Tahoma"/>
          <w:b/>
          <w:spacing w:val="-2"/>
        </w:rPr>
        <w:t>El Comité de Regatas podrá establecer recorridos distintos de los que vienen en el Anexo I</w:t>
      </w:r>
      <w:r w:rsidR="001A5D9A">
        <w:rPr>
          <w:rFonts w:ascii="Century Gothic" w:hAnsi="Century Gothic" w:cs="Tahoma"/>
          <w:b/>
          <w:spacing w:val="-2"/>
        </w:rPr>
        <w:t>, dándolos por radio VHF canal 6</w:t>
      </w:r>
      <w:r w:rsidRPr="00E07139">
        <w:rPr>
          <w:rFonts w:ascii="Century Gothic" w:hAnsi="Century Gothic" w:cs="Tahoma"/>
          <w:b/>
          <w:spacing w:val="-2"/>
        </w:rPr>
        <w:t>9 antes de la salida.</w:t>
      </w:r>
    </w:p>
    <w:p w14:paraId="10A0511B" w14:textId="77777777" w:rsidR="00D64CBC" w:rsidRDefault="00D64CBC" w:rsidP="00E618FF">
      <w:pPr>
        <w:ind w:left="720" w:hanging="720"/>
        <w:jc w:val="both"/>
        <w:rPr>
          <w:rFonts w:ascii="Century Gothic" w:hAnsi="Century Gothic" w:cs="Tahoma"/>
          <w:spacing w:val="-2"/>
        </w:rPr>
      </w:pPr>
    </w:p>
    <w:p w14:paraId="7154344D" w14:textId="77777777" w:rsidR="00F11411" w:rsidRPr="00E07139" w:rsidRDefault="00F11411" w:rsidP="00E618FF">
      <w:pPr>
        <w:ind w:left="720" w:hanging="720"/>
        <w:jc w:val="both"/>
        <w:rPr>
          <w:rFonts w:ascii="Century Gothic" w:hAnsi="Century Gothic" w:cs="Tahoma"/>
          <w:spacing w:val="-2"/>
        </w:rPr>
      </w:pPr>
    </w:p>
    <w:p w14:paraId="4667505A"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b/>
          <w:spacing w:val="-2"/>
        </w:rPr>
        <w:t>9.</w:t>
      </w:r>
      <w:r w:rsidRPr="00E07139">
        <w:rPr>
          <w:rFonts w:ascii="Century Gothic" w:hAnsi="Century Gothic" w:cs="Tahoma"/>
          <w:b/>
          <w:spacing w:val="-2"/>
        </w:rPr>
        <w:tab/>
        <w:t>BALIZAS</w:t>
      </w:r>
    </w:p>
    <w:p w14:paraId="04827992" w14:textId="2208BCE9" w:rsidR="00E618FF" w:rsidRPr="00E07139" w:rsidRDefault="00E618FF" w:rsidP="00E618FF">
      <w:pPr>
        <w:numPr>
          <w:ilvl w:val="1"/>
          <w:numId w:val="11"/>
        </w:numPr>
        <w:jc w:val="both"/>
        <w:rPr>
          <w:rFonts w:ascii="Century Gothic" w:hAnsi="Century Gothic" w:cs="Tahoma"/>
          <w:spacing w:val="-2"/>
        </w:rPr>
      </w:pPr>
      <w:r w:rsidRPr="00E07139">
        <w:rPr>
          <w:rFonts w:ascii="Century Gothic" w:hAnsi="Century Gothic" w:cs="Tahoma"/>
          <w:spacing w:val="-2"/>
        </w:rPr>
        <w:t xml:space="preserve">Las balizas serán hinchables de color </w:t>
      </w:r>
      <w:r w:rsidRPr="00E07139">
        <w:rPr>
          <w:rFonts w:ascii="Century Gothic" w:hAnsi="Century Gothic" w:cs="Tahoma"/>
          <w:i/>
          <w:spacing w:val="-2"/>
        </w:rPr>
        <w:t>ROJO</w:t>
      </w:r>
      <w:r w:rsidR="009D0A2E">
        <w:rPr>
          <w:rFonts w:ascii="Century Gothic" w:hAnsi="Century Gothic" w:cs="Tahoma"/>
          <w:i/>
          <w:spacing w:val="-2"/>
        </w:rPr>
        <w:t xml:space="preserve">; </w:t>
      </w:r>
      <w:proofErr w:type="spellStart"/>
      <w:r w:rsidRPr="00E07139">
        <w:rPr>
          <w:rFonts w:ascii="Century Gothic" w:hAnsi="Century Gothic" w:cs="Tahoma"/>
          <w:i/>
          <w:spacing w:val="-2"/>
        </w:rPr>
        <w:t>ó</w:t>
      </w:r>
      <w:proofErr w:type="spellEnd"/>
      <w:r w:rsidRPr="00E07139">
        <w:rPr>
          <w:rFonts w:ascii="Century Gothic" w:hAnsi="Century Gothic" w:cs="Tahoma"/>
          <w:i/>
          <w:spacing w:val="-2"/>
        </w:rPr>
        <w:t xml:space="preserve"> AMARILLA</w:t>
      </w:r>
      <w:r w:rsidRPr="00E07139">
        <w:rPr>
          <w:rFonts w:ascii="Century Gothic" w:hAnsi="Century Gothic" w:cs="Tahoma"/>
          <w:spacing w:val="-2"/>
        </w:rPr>
        <w:t xml:space="preserve"> (ésta en caso de cambio de recorrido en os</w:t>
      </w:r>
      <w:r w:rsidR="002C5ABF">
        <w:rPr>
          <w:rFonts w:ascii="Century Gothic" w:hAnsi="Century Gothic" w:cs="Tahoma"/>
          <w:spacing w:val="-2"/>
        </w:rPr>
        <w:t xml:space="preserve"> </w:t>
      </w:r>
      <w:r w:rsidRPr="00E07139">
        <w:rPr>
          <w:rFonts w:ascii="Century Gothic" w:hAnsi="Century Gothic" w:cs="Tahoma"/>
          <w:spacing w:val="-2"/>
        </w:rPr>
        <w:t>barlovento/sotaventos o baliza con situación estimada para formar parte de un recorrido)</w:t>
      </w:r>
    </w:p>
    <w:p w14:paraId="1C7E8698" w14:textId="77777777" w:rsidR="00E618FF" w:rsidRPr="00E07139" w:rsidRDefault="00E618FF" w:rsidP="00E618FF">
      <w:pPr>
        <w:tabs>
          <w:tab w:val="left" w:pos="709"/>
        </w:tabs>
        <w:ind w:left="2880" w:hanging="2880"/>
        <w:jc w:val="both"/>
        <w:rPr>
          <w:rFonts w:ascii="Century Gothic" w:hAnsi="Century Gothic" w:cs="Tahoma"/>
          <w:spacing w:val="-2"/>
        </w:rPr>
      </w:pPr>
    </w:p>
    <w:p w14:paraId="3CFE43AB" w14:textId="77777777" w:rsidR="00E618FF" w:rsidRPr="00E07139" w:rsidRDefault="00E618FF" w:rsidP="00E618FF">
      <w:pPr>
        <w:tabs>
          <w:tab w:val="left" w:pos="709"/>
        </w:tabs>
        <w:ind w:left="2880" w:hanging="2880"/>
        <w:jc w:val="both"/>
        <w:rPr>
          <w:rFonts w:ascii="Century Gothic" w:hAnsi="Century Gothic" w:cs="Tahoma"/>
          <w:spacing w:val="-2"/>
        </w:rPr>
      </w:pPr>
      <w:r w:rsidRPr="00E07139">
        <w:rPr>
          <w:rFonts w:ascii="Century Gothic" w:hAnsi="Century Gothic" w:cs="Tahoma"/>
          <w:spacing w:val="-2"/>
        </w:rPr>
        <w:t>9.2</w:t>
      </w:r>
      <w:r w:rsidRPr="00E07139">
        <w:rPr>
          <w:rFonts w:ascii="Century Gothic" w:hAnsi="Century Gothic" w:cs="Tahoma"/>
          <w:spacing w:val="-2"/>
        </w:rPr>
        <w:tab/>
      </w:r>
      <w:r w:rsidRPr="00E07139">
        <w:rPr>
          <w:rFonts w:ascii="Century Gothic" w:hAnsi="Century Gothic" w:cs="Tahoma"/>
          <w:spacing w:val="-2"/>
          <w:u w:val="single"/>
        </w:rPr>
        <w:t>Balizas de Salida</w:t>
      </w:r>
      <w:r w:rsidRPr="00E07139">
        <w:rPr>
          <w:rFonts w:ascii="Century Gothic" w:hAnsi="Century Gothic" w:cs="Tahoma"/>
          <w:spacing w:val="-2"/>
        </w:rPr>
        <w:t>:</w:t>
      </w:r>
      <w:r w:rsidRPr="00E07139">
        <w:rPr>
          <w:rFonts w:ascii="Century Gothic" w:hAnsi="Century Gothic" w:cs="Tahoma"/>
          <w:spacing w:val="-2"/>
        </w:rPr>
        <w:tab/>
        <w:t xml:space="preserve">Barco del </w:t>
      </w:r>
      <w:r w:rsidRPr="00A43369">
        <w:rPr>
          <w:rFonts w:ascii="Century Gothic" w:hAnsi="Century Gothic" w:cs="Tahoma"/>
          <w:b/>
          <w:spacing w:val="-2"/>
        </w:rPr>
        <w:t>Comité de Regatas</w:t>
      </w:r>
      <w:r w:rsidRPr="00E07139">
        <w:rPr>
          <w:rFonts w:ascii="Century Gothic" w:hAnsi="Century Gothic" w:cs="Tahoma"/>
          <w:spacing w:val="-2"/>
        </w:rPr>
        <w:t xml:space="preserve"> en el extremo de estribor de la línea de salida y </w:t>
      </w:r>
      <w:r w:rsidRPr="00A43369">
        <w:rPr>
          <w:rFonts w:ascii="Century Gothic" w:hAnsi="Century Gothic" w:cs="Tahoma"/>
          <w:b/>
          <w:spacing w:val="-2"/>
        </w:rPr>
        <w:t>baliza ROJA</w:t>
      </w:r>
      <w:r w:rsidRPr="00E07139">
        <w:rPr>
          <w:rFonts w:ascii="Century Gothic" w:hAnsi="Century Gothic" w:cs="Tahoma"/>
          <w:spacing w:val="-2"/>
        </w:rPr>
        <w:t xml:space="preserve"> en el extremo de babor (EN EL SENTIDO HACIA DONDE SEA EL RECORRIDO. (En condiciones desfavorables el barco del comité de regatas en la línea de Salida, puede mantener su posición usando motor).</w:t>
      </w:r>
    </w:p>
    <w:p w14:paraId="0176D7C8" w14:textId="77777777" w:rsidR="00E618FF" w:rsidRPr="00E07139" w:rsidRDefault="00E618FF" w:rsidP="00E618FF">
      <w:pPr>
        <w:tabs>
          <w:tab w:val="left" w:pos="709"/>
        </w:tabs>
        <w:ind w:left="2880" w:hanging="2880"/>
        <w:jc w:val="both"/>
        <w:rPr>
          <w:rFonts w:ascii="Century Gothic" w:hAnsi="Century Gothic" w:cs="Tahoma"/>
          <w:spacing w:val="-2"/>
        </w:rPr>
      </w:pPr>
    </w:p>
    <w:p w14:paraId="4740D345" w14:textId="77777777" w:rsidR="00E618FF" w:rsidRPr="00E07139" w:rsidRDefault="00E618FF" w:rsidP="00E618FF">
      <w:pPr>
        <w:tabs>
          <w:tab w:val="left" w:pos="709"/>
        </w:tabs>
        <w:ind w:left="2880" w:hanging="2880"/>
        <w:jc w:val="both"/>
        <w:rPr>
          <w:rFonts w:ascii="Century Gothic" w:hAnsi="Century Gothic" w:cs="Tahoma"/>
          <w:spacing w:val="-2"/>
        </w:rPr>
      </w:pPr>
      <w:r w:rsidRPr="00E07139">
        <w:rPr>
          <w:rFonts w:ascii="Century Gothic" w:hAnsi="Century Gothic" w:cs="Tahoma"/>
          <w:spacing w:val="-2"/>
        </w:rPr>
        <w:t>9.3</w:t>
      </w:r>
      <w:r w:rsidRPr="00E07139">
        <w:rPr>
          <w:rFonts w:ascii="Century Gothic" w:hAnsi="Century Gothic" w:cs="Tahoma"/>
          <w:spacing w:val="-2"/>
        </w:rPr>
        <w:tab/>
      </w:r>
      <w:r w:rsidRPr="00E07139">
        <w:rPr>
          <w:rFonts w:ascii="Century Gothic" w:hAnsi="Century Gothic" w:cs="Tahoma"/>
          <w:spacing w:val="-2"/>
          <w:u w:val="single"/>
        </w:rPr>
        <w:t>Baliza de Desmarque</w:t>
      </w:r>
      <w:r w:rsidRPr="00E07139">
        <w:rPr>
          <w:rFonts w:ascii="Century Gothic" w:hAnsi="Century Gothic" w:cs="Tahoma"/>
          <w:spacing w:val="-2"/>
        </w:rPr>
        <w:t>:</w:t>
      </w:r>
      <w:r w:rsidRPr="00E07139">
        <w:rPr>
          <w:rFonts w:ascii="Century Gothic" w:hAnsi="Century Gothic" w:cs="Tahoma"/>
          <w:spacing w:val="-2"/>
        </w:rPr>
        <w:tab/>
      </w:r>
      <w:r w:rsidRPr="00A43369">
        <w:rPr>
          <w:rFonts w:ascii="Century Gothic" w:hAnsi="Century Gothic" w:cs="Tahoma"/>
          <w:b/>
          <w:spacing w:val="-2"/>
        </w:rPr>
        <w:t>Baliza ROJA</w:t>
      </w:r>
      <w:r w:rsidRPr="00E07139">
        <w:rPr>
          <w:rFonts w:ascii="Century Gothic" w:hAnsi="Century Gothic" w:cs="Tahoma"/>
          <w:spacing w:val="-2"/>
        </w:rPr>
        <w:t xml:space="preserve"> como la de salida, fondeada al viento a una distancia que se indicará por el Comité de regatas junto con el rumbo a que está situada. Si en el barco del Comité se iza una </w:t>
      </w:r>
      <w:r w:rsidRPr="00A43369">
        <w:rPr>
          <w:rFonts w:ascii="Century Gothic" w:hAnsi="Century Gothic" w:cs="Tahoma"/>
          <w:b/>
          <w:spacing w:val="-2"/>
        </w:rPr>
        <w:t>BANDERA ROJA, se dejará a BABOR y si se iza VERDE, a ESTRIBOR</w:t>
      </w:r>
      <w:r w:rsidRPr="00E07139">
        <w:rPr>
          <w:rFonts w:ascii="Century Gothic" w:hAnsi="Century Gothic" w:cs="Tahoma"/>
          <w:spacing w:val="-2"/>
        </w:rPr>
        <w:t>. Si no se iza ninguna, es que no hay baliza de desmarque.</w:t>
      </w:r>
    </w:p>
    <w:p w14:paraId="1CF5E014" w14:textId="77777777" w:rsidR="00E618FF" w:rsidRPr="00E07139" w:rsidRDefault="00E618FF" w:rsidP="00E618FF">
      <w:pPr>
        <w:pStyle w:val="TDC1"/>
        <w:tabs>
          <w:tab w:val="clear" w:pos="0"/>
          <w:tab w:val="clear" w:pos="317"/>
          <w:tab w:val="clear" w:pos="9168"/>
          <w:tab w:val="clear" w:pos="9528"/>
        </w:tabs>
        <w:rPr>
          <w:rFonts w:ascii="Century Gothic" w:hAnsi="Century Gothic" w:cs="Tahoma"/>
        </w:rPr>
      </w:pPr>
    </w:p>
    <w:p w14:paraId="1FA20E53" w14:textId="6B20D8E2" w:rsidR="00E618FF" w:rsidRPr="00E07139" w:rsidRDefault="00E618FF" w:rsidP="00E618FF">
      <w:pPr>
        <w:tabs>
          <w:tab w:val="left" w:pos="709"/>
        </w:tabs>
        <w:ind w:left="2880" w:hanging="2880"/>
        <w:jc w:val="both"/>
        <w:rPr>
          <w:rFonts w:ascii="Century Gothic" w:hAnsi="Century Gothic" w:cs="Tahoma"/>
          <w:spacing w:val="-2"/>
        </w:rPr>
      </w:pPr>
      <w:r w:rsidRPr="00E07139">
        <w:rPr>
          <w:rFonts w:ascii="Century Gothic" w:hAnsi="Century Gothic" w:cs="Tahoma"/>
          <w:spacing w:val="-2"/>
        </w:rPr>
        <w:t>9.4</w:t>
      </w:r>
      <w:r w:rsidRPr="00E07139">
        <w:rPr>
          <w:rFonts w:ascii="Century Gothic" w:hAnsi="Century Gothic" w:cs="Tahoma"/>
          <w:spacing w:val="-2"/>
        </w:rPr>
        <w:tab/>
      </w:r>
      <w:r w:rsidRPr="00E07139">
        <w:rPr>
          <w:rFonts w:ascii="Century Gothic" w:hAnsi="Century Gothic" w:cs="Tahoma"/>
          <w:spacing w:val="-2"/>
          <w:u w:val="single"/>
        </w:rPr>
        <w:t>Balizas de Llegada</w:t>
      </w:r>
      <w:r w:rsidRPr="00E07139">
        <w:rPr>
          <w:rFonts w:ascii="Century Gothic" w:hAnsi="Century Gothic" w:cs="Tahoma"/>
          <w:spacing w:val="-2"/>
        </w:rPr>
        <w:t>:</w:t>
      </w:r>
      <w:r w:rsidRPr="00E07139">
        <w:rPr>
          <w:rFonts w:ascii="Century Gothic" w:hAnsi="Century Gothic" w:cs="Tahoma"/>
          <w:spacing w:val="-2"/>
        </w:rPr>
        <w:tab/>
      </w:r>
      <w:r w:rsidRPr="00E07139">
        <w:rPr>
          <w:rFonts w:ascii="Century Gothic" w:hAnsi="Century Gothic" w:cs="Tahoma"/>
          <w:b/>
          <w:spacing w:val="-2"/>
        </w:rPr>
        <w:t>Entre una baliza ROJA y un Mástil con bandera AZUL</w:t>
      </w:r>
      <w:r w:rsidRPr="00E07139">
        <w:rPr>
          <w:rFonts w:ascii="Century Gothic" w:hAnsi="Century Gothic" w:cs="Tahoma"/>
          <w:spacing w:val="-2"/>
        </w:rPr>
        <w:t xml:space="preserve"> </w:t>
      </w:r>
      <w:r w:rsidRPr="00A43369">
        <w:rPr>
          <w:rFonts w:ascii="Century Gothic" w:hAnsi="Century Gothic" w:cs="Tahoma"/>
          <w:b/>
          <w:spacing w:val="-2"/>
        </w:rPr>
        <w:t>en un barco de comité o auxiliar</w:t>
      </w:r>
      <w:r w:rsidRPr="00E07139">
        <w:rPr>
          <w:rFonts w:ascii="Century Gothic" w:hAnsi="Century Gothic" w:cs="Tahoma"/>
          <w:spacing w:val="-2"/>
        </w:rPr>
        <w:t xml:space="preserve"> (o en caso de acortamiento, entre barco de Comité o auxiliar y un punto del recorrido a pasar o de las inmediaciones de donde se quiera dar) se avisará por radio VHF con tiempo suficiente.</w:t>
      </w:r>
    </w:p>
    <w:p w14:paraId="270C3C54" w14:textId="77777777" w:rsidR="00E618FF" w:rsidRDefault="00E618FF" w:rsidP="00E618FF">
      <w:pPr>
        <w:jc w:val="both"/>
        <w:rPr>
          <w:rFonts w:ascii="Century Gothic" w:hAnsi="Century Gothic" w:cs="Tahoma"/>
          <w:spacing w:val="-2"/>
        </w:rPr>
      </w:pPr>
    </w:p>
    <w:p w14:paraId="1B732282" w14:textId="77777777" w:rsidR="00F11411" w:rsidRPr="00E07139" w:rsidRDefault="00F11411" w:rsidP="00E618FF">
      <w:pPr>
        <w:jc w:val="both"/>
        <w:rPr>
          <w:rFonts w:ascii="Century Gothic" w:hAnsi="Century Gothic" w:cs="Tahoma"/>
          <w:spacing w:val="-2"/>
        </w:rPr>
      </w:pPr>
    </w:p>
    <w:p w14:paraId="2AFF8D59"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b/>
          <w:spacing w:val="-2"/>
        </w:rPr>
        <w:t>10.</w:t>
      </w:r>
      <w:r w:rsidRPr="00E07139">
        <w:rPr>
          <w:rFonts w:ascii="Century Gothic" w:hAnsi="Century Gothic" w:cs="Tahoma"/>
          <w:b/>
          <w:spacing w:val="-2"/>
        </w:rPr>
        <w:tab/>
        <w:t>SEÑALES DE SALIDA, LINEA Y ZONA DE SALIDA</w:t>
      </w:r>
    </w:p>
    <w:p w14:paraId="28DE6B0C"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spacing w:val="-2"/>
        </w:rPr>
        <w:t>10.1</w:t>
      </w:r>
      <w:r w:rsidRPr="00E07139">
        <w:rPr>
          <w:rFonts w:ascii="Century Gothic" w:hAnsi="Century Gothic" w:cs="Tahoma"/>
          <w:spacing w:val="-2"/>
        </w:rPr>
        <w:tab/>
        <w:t>La FLOTA saldrá de la siguiente forma (modificación a la regla 26 RRV):</w:t>
      </w:r>
    </w:p>
    <w:p w14:paraId="77BD6B6C" w14:textId="77777777" w:rsidR="00F11411" w:rsidRDefault="00F11411" w:rsidP="00E618FF">
      <w:pPr>
        <w:jc w:val="both"/>
        <w:rPr>
          <w:rFonts w:ascii="Century Gothic" w:hAnsi="Century Gothic" w:cs="Tahoma"/>
          <w:spacing w:val="-2"/>
        </w:rPr>
      </w:pPr>
    </w:p>
    <w:tbl>
      <w:tblPr>
        <w:tblW w:w="0" w:type="auto"/>
        <w:tblInd w:w="944" w:type="dxa"/>
        <w:tblBorders>
          <w:top w:val="single" w:sz="6" w:space="0" w:color="000000"/>
          <w:left w:val="single" w:sz="12" w:space="0" w:color="000000"/>
          <w:bottom w:val="single" w:sz="6" w:space="0" w:color="000000"/>
          <w:right w:val="single" w:sz="12" w:space="0" w:color="000000"/>
          <w:insideV w:val="single" w:sz="6" w:space="0" w:color="000000"/>
        </w:tblBorders>
        <w:tblLayout w:type="fixed"/>
        <w:tblCellMar>
          <w:left w:w="235" w:type="dxa"/>
          <w:right w:w="235" w:type="dxa"/>
        </w:tblCellMar>
        <w:tblLook w:val="0000" w:firstRow="0" w:lastRow="0" w:firstColumn="0" w:lastColumn="0" w:noHBand="0" w:noVBand="0"/>
      </w:tblPr>
      <w:tblGrid>
        <w:gridCol w:w="1843"/>
        <w:gridCol w:w="4394"/>
        <w:gridCol w:w="2693"/>
      </w:tblGrid>
      <w:tr w:rsidR="00E618FF" w:rsidRPr="00E07139" w14:paraId="1EF0FF55" w14:textId="77777777" w:rsidTr="00D64CBC">
        <w:trPr>
          <w:hidden/>
        </w:trPr>
        <w:tc>
          <w:tcPr>
            <w:tcW w:w="1843" w:type="dxa"/>
            <w:tcBorders>
              <w:bottom w:val="single" w:sz="4" w:space="0" w:color="auto"/>
            </w:tcBorders>
            <w:shd w:val="pct30" w:color="FFFF00" w:fill="FFFFFF"/>
          </w:tcPr>
          <w:p w14:paraId="38CEF3B0" w14:textId="77777777" w:rsidR="00E618FF" w:rsidRPr="00E07139" w:rsidRDefault="00E618FF" w:rsidP="001B5B92">
            <w:pPr>
              <w:spacing w:before="166" w:after="54"/>
              <w:rPr>
                <w:rFonts w:ascii="Century Gothic" w:hAnsi="Century Gothic" w:cs="Tahoma"/>
                <w:spacing w:val="-2"/>
              </w:rPr>
            </w:pPr>
            <w:r w:rsidRPr="00E07139">
              <w:rPr>
                <w:rFonts w:ascii="Century Gothic" w:hAnsi="Century Gothic" w:cs="Tahoma"/>
                <w:vanish/>
                <w:spacing w:val="-2"/>
              </w:rPr>
              <w:fldChar w:fldCharType="begin"/>
            </w:r>
            <w:r w:rsidRPr="00E07139">
              <w:rPr>
                <w:rFonts w:ascii="Century Gothic" w:hAnsi="Century Gothic" w:cs="Tahoma"/>
                <w:vanish/>
                <w:spacing w:val="-2"/>
              </w:rPr>
              <w:instrText xml:space="preserve">PRIVATE </w:instrText>
            </w:r>
            <w:r w:rsidRPr="00E07139">
              <w:rPr>
                <w:rFonts w:ascii="Century Gothic" w:hAnsi="Century Gothic" w:cs="Tahoma"/>
                <w:vanish/>
                <w:spacing w:val="-2"/>
              </w:rPr>
              <w:fldChar w:fldCharType="end"/>
            </w:r>
            <w:r w:rsidRPr="00E07139">
              <w:rPr>
                <w:rFonts w:ascii="Century Gothic" w:hAnsi="Century Gothic" w:cs="Tahoma"/>
                <w:spacing w:val="-2"/>
              </w:rPr>
              <w:t>Significado</w:t>
            </w:r>
          </w:p>
        </w:tc>
        <w:tc>
          <w:tcPr>
            <w:tcW w:w="4394" w:type="dxa"/>
            <w:tcBorders>
              <w:left w:val="nil"/>
              <w:bottom w:val="single" w:sz="4" w:space="0" w:color="auto"/>
            </w:tcBorders>
            <w:shd w:val="pct30" w:color="FFFF00" w:fill="FFFFFF"/>
          </w:tcPr>
          <w:p w14:paraId="76677EAD" w14:textId="77777777" w:rsidR="00E618FF" w:rsidRPr="00E07139" w:rsidRDefault="00E618FF" w:rsidP="001B5B92">
            <w:pPr>
              <w:spacing w:before="166" w:after="54"/>
              <w:rPr>
                <w:rFonts w:ascii="Century Gothic" w:hAnsi="Century Gothic" w:cs="Tahoma"/>
                <w:spacing w:val="-2"/>
              </w:rPr>
            </w:pPr>
            <w:r w:rsidRPr="00E07139">
              <w:rPr>
                <w:rFonts w:ascii="Century Gothic" w:hAnsi="Century Gothic" w:cs="Tahoma"/>
                <w:spacing w:val="-2"/>
              </w:rPr>
              <w:t>Visual</w:t>
            </w:r>
          </w:p>
        </w:tc>
        <w:tc>
          <w:tcPr>
            <w:tcW w:w="2693" w:type="dxa"/>
            <w:tcBorders>
              <w:left w:val="nil"/>
              <w:bottom w:val="single" w:sz="4" w:space="0" w:color="auto"/>
            </w:tcBorders>
            <w:shd w:val="pct30" w:color="FFFF00" w:fill="FFFFFF"/>
          </w:tcPr>
          <w:p w14:paraId="7B73A795" w14:textId="77777777" w:rsidR="00E618FF" w:rsidRPr="00E07139" w:rsidRDefault="00E618FF" w:rsidP="001B5B92">
            <w:pPr>
              <w:spacing w:before="166" w:after="54"/>
              <w:jc w:val="center"/>
              <w:rPr>
                <w:rFonts w:ascii="Century Gothic" w:hAnsi="Century Gothic" w:cs="Tahoma"/>
                <w:spacing w:val="-2"/>
              </w:rPr>
            </w:pPr>
            <w:r w:rsidRPr="00E07139">
              <w:rPr>
                <w:rFonts w:ascii="Century Gothic" w:hAnsi="Century Gothic" w:cs="Tahoma"/>
                <w:spacing w:val="-2"/>
              </w:rPr>
              <w:t>Minutos para salir</w:t>
            </w:r>
          </w:p>
        </w:tc>
      </w:tr>
      <w:tr w:rsidR="00E618FF" w:rsidRPr="00E07139" w14:paraId="6A3C464B" w14:textId="77777777" w:rsidTr="00D64CBC">
        <w:trPr>
          <w:trHeight w:val="473"/>
        </w:trPr>
        <w:tc>
          <w:tcPr>
            <w:tcW w:w="1843" w:type="dxa"/>
            <w:tcBorders>
              <w:top w:val="single" w:sz="4" w:space="0" w:color="auto"/>
              <w:bottom w:val="single" w:sz="4" w:space="0" w:color="auto"/>
            </w:tcBorders>
          </w:tcPr>
          <w:p w14:paraId="1E8031A1" w14:textId="77777777" w:rsidR="00E618FF" w:rsidRPr="00E07139" w:rsidRDefault="00E618FF" w:rsidP="001B5B92">
            <w:pPr>
              <w:spacing w:before="166" w:after="54"/>
              <w:rPr>
                <w:rFonts w:ascii="Century Gothic" w:hAnsi="Century Gothic" w:cs="Tahoma"/>
                <w:spacing w:val="-2"/>
              </w:rPr>
            </w:pPr>
            <w:r w:rsidRPr="00E07139">
              <w:rPr>
                <w:rFonts w:ascii="Century Gothic" w:hAnsi="Century Gothic" w:cs="Tahoma"/>
                <w:spacing w:val="-2"/>
              </w:rPr>
              <w:t>Atención</w:t>
            </w:r>
          </w:p>
        </w:tc>
        <w:tc>
          <w:tcPr>
            <w:tcW w:w="4394" w:type="dxa"/>
            <w:tcBorders>
              <w:top w:val="single" w:sz="4" w:space="0" w:color="auto"/>
              <w:left w:val="nil"/>
              <w:bottom w:val="single" w:sz="4" w:space="0" w:color="auto"/>
            </w:tcBorders>
          </w:tcPr>
          <w:p w14:paraId="36FCA77C" w14:textId="2B96E812" w:rsidR="00E618FF" w:rsidRPr="00E07139" w:rsidRDefault="00F80A40" w:rsidP="00F11411">
            <w:pPr>
              <w:spacing w:before="166" w:after="54"/>
              <w:rPr>
                <w:rFonts w:ascii="Century Gothic" w:hAnsi="Century Gothic" w:cs="Tahoma"/>
                <w:spacing w:val="-2"/>
              </w:rPr>
            </w:pPr>
            <w:r>
              <w:rPr>
                <w:rFonts w:ascii="Century Gothic" w:hAnsi="Century Gothic" w:cs="Tahoma"/>
                <w:spacing w:val="-2"/>
              </w:rPr>
              <w:t>Bandera de Atención</w:t>
            </w:r>
            <w:r w:rsidR="00F11411">
              <w:rPr>
                <w:rFonts w:ascii="Century Gothic" w:hAnsi="Century Gothic" w:cs="Tahoma"/>
                <w:spacing w:val="-2"/>
              </w:rPr>
              <w:t xml:space="preserve"> “Numeral</w:t>
            </w:r>
            <w:r w:rsidR="00E618FF" w:rsidRPr="00E07139">
              <w:rPr>
                <w:rFonts w:ascii="Century Gothic" w:hAnsi="Century Gothic" w:cs="Tahoma"/>
                <w:spacing w:val="-2"/>
              </w:rPr>
              <w:t xml:space="preserve"> 1</w:t>
            </w:r>
            <w:r w:rsidR="002C5ABF">
              <w:rPr>
                <w:rFonts w:ascii="Century Gothic" w:hAnsi="Century Gothic" w:cs="Tahoma"/>
                <w:spacing w:val="-2"/>
              </w:rPr>
              <w:t xml:space="preserve"> </w:t>
            </w:r>
            <w:proofErr w:type="spellStart"/>
            <w:r w:rsidR="00F11411">
              <w:rPr>
                <w:rFonts w:ascii="Century Gothic" w:hAnsi="Century Gothic" w:cs="Tahoma"/>
                <w:spacing w:val="-2"/>
              </w:rPr>
              <w:t>ó</w:t>
            </w:r>
            <w:proofErr w:type="spellEnd"/>
            <w:r w:rsidR="00F11411">
              <w:rPr>
                <w:rFonts w:ascii="Century Gothic" w:hAnsi="Century Gothic" w:cs="Tahoma"/>
                <w:spacing w:val="-2"/>
              </w:rPr>
              <w:t xml:space="preserve"> Numeral 2</w:t>
            </w:r>
            <w:r w:rsidR="00E618FF" w:rsidRPr="00E07139">
              <w:rPr>
                <w:rFonts w:ascii="Century Gothic" w:hAnsi="Century Gothic" w:cs="Tahoma"/>
                <w:spacing w:val="-2"/>
              </w:rPr>
              <w:t>”</w:t>
            </w:r>
            <w:r w:rsidR="00F11411">
              <w:rPr>
                <w:rFonts w:ascii="Century Gothic" w:hAnsi="Century Gothic" w:cs="Tahoma"/>
                <w:spacing w:val="-2"/>
              </w:rPr>
              <w:t xml:space="preserve"> del CIS</w:t>
            </w:r>
            <w:r w:rsidR="00E618FF" w:rsidRPr="00E07139">
              <w:rPr>
                <w:rFonts w:ascii="Century Gothic" w:hAnsi="Century Gothic" w:cs="Tahoma"/>
                <w:spacing w:val="-2"/>
              </w:rPr>
              <w:t xml:space="preserve"> izada</w:t>
            </w:r>
          </w:p>
        </w:tc>
        <w:tc>
          <w:tcPr>
            <w:tcW w:w="2693" w:type="dxa"/>
            <w:tcBorders>
              <w:top w:val="single" w:sz="4" w:space="0" w:color="auto"/>
              <w:left w:val="nil"/>
              <w:bottom w:val="single" w:sz="4" w:space="0" w:color="auto"/>
            </w:tcBorders>
          </w:tcPr>
          <w:p w14:paraId="15B20A27" w14:textId="77777777" w:rsidR="00E618FF" w:rsidRPr="00E07139" w:rsidRDefault="00E618FF" w:rsidP="001B5B92">
            <w:pPr>
              <w:spacing w:before="166" w:after="54"/>
              <w:jc w:val="center"/>
              <w:rPr>
                <w:rFonts w:ascii="Century Gothic" w:hAnsi="Century Gothic" w:cs="Tahoma"/>
                <w:spacing w:val="-2"/>
              </w:rPr>
            </w:pPr>
            <w:r w:rsidRPr="00E07139">
              <w:rPr>
                <w:rFonts w:ascii="Century Gothic" w:hAnsi="Century Gothic" w:cs="Tahoma"/>
                <w:spacing w:val="-2"/>
              </w:rPr>
              <w:t>5</w:t>
            </w:r>
          </w:p>
        </w:tc>
      </w:tr>
      <w:tr w:rsidR="00E618FF" w:rsidRPr="00E07139" w14:paraId="15A7BDCF" w14:textId="77777777" w:rsidTr="00D64CBC">
        <w:trPr>
          <w:trHeight w:val="516"/>
        </w:trPr>
        <w:tc>
          <w:tcPr>
            <w:tcW w:w="1843" w:type="dxa"/>
            <w:tcBorders>
              <w:bottom w:val="single" w:sz="4" w:space="0" w:color="auto"/>
            </w:tcBorders>
          </w:tcPr>
          <w:p w14:paraId="25619A11" w14:textId="77777777" w:rsidR="00E618FF" w:rsidRPr="00E07139" w:rsidRDefault="00E618FF" w:rsidP="001B5B92">
            <w:pPr>
              <w:spacing w:before="166" w:after="54"/>
              <w:rPr>
                <w:rFonts w:ascii="Century Gothic" w:hAnsi="Century Gothic" w:cs="Tahoma"/>
                <w:spacing w:val="-2"/>
              </w:rPr>
            </w:pPr>
            <w:r w:rsidRPr="00E07139">
              <w:rPr>
                <w:rFonts w:ascii="Century Gothic" w:hAnsi="Century Gothic" w:cs="Tahoma"/>
                <w:spacing w:val="-2"/>
              </w:rPr>
              <w:t>Preparación</w:t>
            </w:r>
          </w:p>
        </w:tc>
        <w:tc>
          <w:tcPr>
            <w:tcW w:w="4394" w:type="dxa"/>
            <w:tcBorders>
              <w:left w:val="nil"/>
              <w:bottom w:val="single" w:sz="4" w:space="0" w:color="auto"/>
            </w:tcBorders>
          </w:tcPr>
          <w:p w14:paraId="2C604A74" w14:textId="77777777" w:rsidR="00E618FF" w:rsidRPr="00E07139" w:rsidRDefault="00F80A40" w:rsidP="001B5B92">
            <w:pPr>
              <w:spacing w:before="166" w:after="54"/>
              <w:rPr>
                <w:rFonts w:ascii="Century Gothic" w:hAnsi="Century Gothic" w:cs="Tahoma"/>
                <w:spacing w:val="-2"/>
              </w:rPr>
            </w:pPr>
            <w:r>
              <w:rPr>
                <w:rFonts w:ascii="Century Gothic" w:hAnsi="Century Gothic" w:cs="Tahoma"/>
                <w:spacing w:val="-2"/>
              </w:rPr>
              <w:t>Bandera "P" o “I” o “U</w:t>
            </w:r>
            <w:r w:rsidR="00E618FF" w:rsidRPr="00E07139">
              <w:rPr>
                <w:rFonts w:ascii="Century Gothic" w:hAnsi="Century Gothic" w:cs="Tahoma"/>
                <w:spacing w:val="-2"/>
              </w:rPr>
              <w:t>” del CIS, izada</w:t>
            </w:r>
          </w:p>
        </w:tc>
        <w:tc>
          <w:tcPr>
            <w:tcW w:w="2693" w:type="dxa"/>
            <w:tcBorders>
              <w:left w:val="nil"/>
              <w:bottom w:val="single" w:sz="4" w:space="0" w:color="auto"/>
            </w:tcBorders>
          </w:tcPr>
          <w:p w14:paraId="05151A89" w14:textId="77777777" w:rsidR="00E618FF" w:rsidRPr="00E07139" w:rsidRDefault="00E618FF" w:rsidP="001B5B92">
            <w:pPr>
              <w:spacing w:before="166" w:after="54"/>
              <w:jc w:val="center"/>
              <w:rPr>
                <w:rFonts w:ascii="Century Gothic" w:hAnsi="Century Gothic" w:cs="Tahoma"/>
                <w:spacing w:val="-2"/>
              </w:rPr>
            </w:pPr>
            <w:r w:rsidRPr="00E07139">
              <w:rPr>
                <w:rFonts w:ascii="Century Gothic" w:hAnsi="Century Gothic" w:cs="Tahoma"/>
                <w:spacing w:val="-2"/>
              </w:rPr>
              <w:t>4</w:t>
            </w:r>
          </w:p>
        </w:tc>
      </w:tr>
      <w:tr w:rsidR="00D64CBC" w:rsidRPr="00E07139" w14:paraId="2D2704AE" w14:textId="77777777" w:rsidTr="00D64CBC">
        <w:trPr>
          <w:trHeight w:val="419"/>
        </w:trPr>
        <w:tc>
          <w:tcPr>
            <w:tcW w:w="1843" w:type="dxa"/>
            <w:tcBorders>
              <w:top w:val="single" w:sz="4" w:space="0" w:color="auto"/>
              <w:bottom w:val="single" w:sz="4" w:space="0" w:color="auto"/>
            </w:tcBorders>
          </w:tcPr>
          <w:p w14:paraId="5F295EFA" w14:textId="77777777" w:rsidR="00D64CBC" w:rsidRPr="00E07139" w:rsidRDefault="00D64CBC" w:rsidP="001B5B92">
            <w:pPr>
              <w:spacing w:before="166" w:after="54"/>
              <w:rPr>
                <w:rFonts w:ascii="Century Gothic" w:hAnsi="Century Gothic" w:cs="Tahoma"/>
                <w:spacing w:val="-2"/>
              </w:rPr>
            </w:pPr>
            <w:r w:rsidRPr="00E07139">
              <w:rPr>
                <w:rFonts w:ascii="Century Gothic" w:hAnsi="Century Gothic" w:cs="Tahoma"/>
                <w:spacing w:val="-2"/>
              </w:rPr>
              <w:t>Último minuto</w:t>
            </w:r>
          </w:p>
        </w:tc>
        <w:tc>
          <w:tcPr>
            <w:tcW w:w="4394" w:type="dxa"/>
            <w:tcBorders>
              <w:top w:val="single" w:sz="4" w:space="0" w:color="auto"/>
              <w:left w:val="nil"/>
              <w:bottom w:val="single" w:sz="4" w:space="0" w:color="auto"/>
            </w:tcBorders>
          </w:tcPr>
          <w:p w14:paraId="512D802D" w14:textId="77777777" w:rsidR="00D64CBC" w:rsidRDefault="00D64CBC" w:rsidP="001B5B92">
            <w:pPr>
              <w:spacing w:before="166" w:after="54"/>
              <w:rPr>
                <w:rFonts w:ascii="Century Gothic" w:hAnsi="Century Gothic" w:cs="Tahoma"/>
                <w:spacing w:val="-2"/>
              </w:rPr>
            </w:pPr>
            <w:r>
              <w:rPr>
                <w:rFonts w:ascii="Century Gothic" w:hAnsi="Century Gothic" w:cs="Tahoma"/>
                <w:spacing w:val="-2"/>
              </w:rPr>
              <w:t>Bandera "P" o “I” o “U</w:t>
            </w:r>
            <w:r w:rsidRPr="00E07139">
              <w:rPr>
                <w:rFonts w:ascii="Century Gothic" w:hAnsi="Century Gothic" w:cs="Tahoma"/>
                <w:spacing w:val="-2"/>
              </w:rPr>
              <w:t>” del CIS, arriada</w:t>
            </w:r>
          </w:p>
        </w:tc>
        <w:tc>
          <w:tcPr>
            <w:tcW w:w="2693" w:type="dxa"/>
            <w:tcBorders>
              <w:top w:val="single" w:sz="4" w:space="0" w:color="auto"/>
              <w:left w:val="nil"/>
              <w:bottom w:val="single" w:sz="4" w:space="0" w:color="auto"/>
            </w:tcBorders>
          </w:tcPr>
          <w:p w14:paraId="599B12A4" w14:textId="77777777" w:rsidR="00D64CBC" w:rsidRPr="00E07139" w:rsidRDefault="00D64CBC" w:rsidP="001B5B92">
            <w:pPr>
              <w:spacing w:before="166" w:after="54"/>
              <w:jc w:val="center"/>
              <w:rPr>
                <w:rFonts w:ascii="Century Gothic" w:hAnsi="Century Gothic" w:cs="Tahoma"/>
                <w:spacing w:val="-2"/>
              </w:rPr>
            </w:pPr>
            <w:r w:rsidRPr="00E07139">
              <w:rPr>
                <w:rFonts w:ascii="Century Gothic" w:hAnsi="Century Gothic" w:cs="Tahoma"/>
                <w:spacing w:val="-2"/>
              </w:rPr>
              <w:t>1</w:t>
            </w:r>
          </w:p>
        </w:tc>
      </w:tr>
      <w:tr w:rsidR="00E618FF" w:rsidRPr="00E07139" w14:paraId="6AC54270" w14:textId="77777777" w:rsidTr="00D64CBC">
        <w:tc>
          <w:tcPr>
            <w:tcW w:w="1843" w:type="dxa"/>
            <w:tcBorders>
              <w:top w:val="single" w:sz="4" w:space="0" w:color="auto"/>
            </w:tcBorders>
          </w:tcPr>
          <w:p w14:paraId="4CEB5EA7" w14:textId="77777777" w:rsidR="00E618FF" w:rsidRPr="00E07139" w:rsidRDefault="00E618FF" w:rsidP="001B5B92">
            <w:pPr>
              <w:spacing w:before="166" w:after="54"/>
              <w:rPr>
                <w:rFonts w:ascii="Century Gothic" w:hAnsi="Century Gothic" w:cs="Tahoma"/>
                <w:spacing w:val="-2"/>
              </w:rPr>
            </w:pPr>
            <w:r w:rsidRPr="00E07139">
              <w:rPr>
                <w:rFonts w:ascii="Century Gothic" w:hAnsi="Century Gothic" w:cs="Tahoma"/>
                <w:spacing w:val="-2"/>
              </w:rPr>
              <w:t>Salida</w:t>
            </w:r>
          </w:p>
        </w:tc>
        <w:tc>
          <w:tcPr>
            <w:tcW w:w="4394" w:type="dxa"/>
            <w:tcBorders>
              <w:top w:val="single" w:sz="4" w:space="0" w:color="auto"/>
              <w:left w:val="nil"/>
            </w:tcBorders>
          </w:tcPr>
          <w:p w14:paraId="7C9B0588" w14:textId="77777777" w:rsidR="00E618FF" w:rsidRPr="00E07139" w:rsidRDefault="00E618FF" w:rsidP="00F80A40">
            <w:pPr>
              <w:spacing w:before="166" w:after="54"/>
              <w:rPr>
                <w:rFonts w:ascii="Century Gothic" w:hAnsi="Century Gothic" w:cs="Tahoma"/>
                <w:spacing w:val="-2"/>
              </w:rPr>
            </w:pPr>
            <w:r w:rsidRPr="00E07139">
              <w:rPr>
                <w:rFonts w:ascii="Century Gothic" w:hAnsi="Century Gothic" w:cs="Tahoma"/>
                <w:spacing w:val="-2"/>
              </w:rPr>
              <w:t xml:space="preserve">Bandera de </w:t>
            </w:r>
            <w:r w:rsidR="00F80A40">
              <w:rPr>
                <w:rFonts w:ascii="Century Gothic" w:hAnsi="Century Gothic" w:cs="Tahoma"/>
                <w:spacing w:val="-2"/>
              </w:rPr>
              <w:t>atención</w:t>
            </w:r>
            <w:r w:rsidRPr="00E07139">
              <w:rPr>
                <w:rFonts w:ascii="Century Gothic" w:hAnsi="Century Gothic" w:cs="Tahoma"/>
                <w:spacing w:val="-2"/>
              </w:rPr>
              <w:t>, arriada</w:t>
            </w:r>
          </w:p>
        </w:tc>
        <w:tc>
          <w:tcPr>
            <w:tcW w:w="2693" w:type="dxa"/>
            <w:tcBorders>
              <w:top w:val="single" w:sz="4" w:space="0" w:color="auto"/>
              <w:left w:val="nil"/>
            </w:tcBorders>
          </w:tcPr>
          <w:p w14:paraId="62301C94" w14:textId="77777777" w:rsidR="00E618FF" w:rsidRPr="00E07139" w:rsidRDefault="00E618FF" w:rsidP="001B5B92">
            <w:pPr>
              <w:spacing w:before="166" w:after="54"/>
              <w:jc w:val="center"/>
              <w:rPr>
                <w:rFonts w:ascii="Century Gothic" w:hAnsi="Century Gothic" w:cs="Tahoma"/>
                <w:spacing w:val="-2"/>
              </w:rPr>
            </w:pPr>
            <w:r w:rsidRPr="00E07139">
              <w:rPr>
                <w:rFonts w:ascii="Century Gothic" w:hAnsi="Century Gothic" w:cs="Tahoma"/>
                <w:spacing w:val="-2"/>
              </w:rPr>
              <w:t>0</w:t>
            </w:r>
          </w:p>
        </w:tc>
      </w:tr>
    </w:tbl>
    <w:p w14:paraId="2C92B960" w14:textId="77777777" w:rsidR="00E618FF" w:rsidRPr="00E07139" w:rsidRDefault="00E618FF" w:rsidP="00E618FF">
      <w:pPr>
        <w:ind w:left="720" w:hanging="720"/>
        <w:jc w:val="both"/>
        <w:rPr>
          <w:rFonts w:ascii="Century Gothic" w:hAnsi="Century Gothic" w:cs="Tahoma"/>
          <w:spacing w:val="-2"/>
        </w:rPr>
      </w:pPr>
    </w:p>
    <w:p w14:paraId="13DE66ED" w14:textId="77777777" w:rsidR="00E618FF" w:rsidRPr="00E07139" w:rsidRDefault="00E618FF" w:rsidP="00E618FF">
      <w:pPr>
        <w:ind w:left="720" w:hanging="720"/>
        <w:jc w:val="both"/>
        <w:rPr>
          <w:rFonts w:ascii="Century Gothic" w:hAnsi="Century Gothic" w:cs="Tahoma"/>
          <w:i/>
          <w:spacing w:val="-2"/>
        </w:rPr>
      </w:pPr>
      <w:r w:rsidRPr="00E07139">
        <w:rPr>
          <w:rFonts w:ascii="Century Gothic" w:hAnsi="Century Gothic" w:cs="Tahoma"/>
          <w:spacing w:val="-2"/>
        </w:rPr>
        <w:t>10.2</w:t>
      </w:r>
      <w:r w:rsidRPr="00E07139">
        <w:rPr>
          <w:rFonts w:ascii="Century Gothic" w:hAnsi="Century Gothic" w:cs="Tahoma"/>
          <w:spacing w:val="-2"/>
        </w:rPr>
        <w:tab/>
        <w:t xml:space="preserve">La línea de salida estará determinada entre una percha a bordo del barco del Comité de Regatas y la boya de salida. La percha del barco del comité arbolará una bandera cuadrada </w:t>
      </w:r>
      <w:r w:rsidRPr="00E07139">
        <w:rPr>
          <w:rFonts w:ascii="Century Gothic" w:hAnsi="Century Gothic" w:cs="Tahoma"/>
          <w:i/>
          <w:spacing w:val="-2"/>
        </w:rPr>
        <w:t>AMARILLA.</w:t>
      </w:r>
    </w:p>
    <w:p w14:paraId="561F5DC6" w14:textId="77777777" w:rsidR="00E618FF" w:rsidRPr="00E07139" w:rsidRDefault="00E618FF" w:rsidP="00E618FF">
      <w:pPr>
        <w:ind w:left="720" w:hanging="720"/>
        <w:jc w:val="both"/>
        <w:rPr>
          <w:rFonts w:ascii="Century Gothic" w:hAnsi="Century Gothic" w:cs="Tahoma"/>
          <w:spacing w:val="-2"/>
          <w:sz w:val="8"/>
          <w:szCs w:val="8"/>
        </w:rPr>
      </w:pPr>
    </w:p>
    <w:p w14:paraId="24145A7F" w14:textId="77777777" w:rsidR="00782ECA" w:rsidRPr="001A5D9A" w:rsidRDefault="00E618FF" w:rsidP="00782ECA">
      <w:pPr>
        <w:ind w:left="709" w:hanging="709"/>
        <w:jc w:val="both"/>
        <w:rPr>
          <w:rFonts w:ascii="Century Gothic" w:hAnsi="Century Gothic" w:cs="Tahoma"/>
          <w:b/>
          <w:spacing w:val="-2"/>
        </w:rPr>
      </w:pPr>
      <w:r w:rsidRPr="00E07139">
        <w:rPr>
          <w:rFonts w:ascii="Century Gothic" w:hAnsi="Century Gothic" w:cs="Tahoma"/>
          <w:spacing w:val="-2"/>
        </w:rPr>
        <w:t xml:space="preserve">10.3   </w:t>
      </w:r>
      <w:r w:rsidR="00F11411">
        <w:rPr>
          <w:rFonts w:ascii="Century Gothic" w:hAnsi="Century Gothic" w:cs="Tahoma"/>
          <w:spacing w:val="-2"/>
        </w:rPr>
        <w:t xml:space="preserve">   </w:t>
      </w:r>
      <w:r w:rsidRPr="00E07139">
        <w:rPr>
          <w:rFonts w:ascii="Century Gothic" w:hAnsi="Century Gothic" w:cs="Tahoma"/>
          <w:spacing w:val="-2"/>
        </w:rPr>
        <w:t xml:space="preserve"> </w:t>
      </w:r>
      <w:r w:rsidR="00ED3D15" w:rsidRPr="00ED3D15">
        <w:rPr>
          <w:rFonts w:ascii="Century Gothic" w:hAnsi="Century Gothic" w:cs="Tahoma"/>
          <w:b/>
          <w:spacing w:val="-2"/>
        </w:rPr>
        <w:t xml:space="preserve">La </w:t>
      </w:r>
      <w:r w:rsidR="00E339B6">
        <w:rPr>
          <w:rFonts w:ascii="Century Gothic" w:hAnsi="Century Gothic" w:cs="Tahoma"/>
          <w:b/>
          <w:spacing w:val="-2"/>
        </w:rPr>
        <w:t xml:space="preserve">Zona de Salida para esta </w:t>
      </w:r>
      <w:r w:rsidR="00782ECA">
        <w:rPr>
          <w:rFonts w:ascii="Century Gothic" w:hAnsi="Century Gothic" w:cs="Tahoma"/>
          <w:b/>
          <w:spacing w:val="-2"/>
        </w:rPr>
        <w:t>5ª</w:t>
      </w:r>
      <w:r w:rsidR="00E339B6" w:rsidRPr="00ED3D15">
        <w:rPr>
          <w:rFonts w:ascii="Century Gothic" w:hAnsi="Century Gothic" w:cs="Tahoma"/>
          <w:b/>
          <w:spacing w:val="-2"/>
        </w:rPr>
        <w:t xml:space="preserve"> Etapa estará situada en principio, </w:t>
      </w:r>
      <w:r w:rsidR="00782ECA" w:rsidRPr="00ED3D15">
        <w:rPr>
          <w:rFonts w:ascii="Century Gothic" w:hAnsi="Century Gothic" w:cs="Tahoma"/>
          <w:b/>
          <w:spacing w:val="-2"/>
        </w:rPr>
        <w:t xml:space="preserve">al </w:t>
      </w:r>
      <w:r w:rsidR="00782ECA">
        <w:rPr>
          <w:rFonts w:ascii="Century Gothic" w:hAnsi="Century Gothic" w:cs="Tahoma"/>
          <w:b/>
          <w:spacing w:val="-2"/>
        </w:rPr>
        <w:t xml:space="preserve">Norte del espigón del Club de </w:t>
      </w:r>
      <w:proofErr w:type="spellStart"/>
      <w:r w:rsidR="00782ECA">
        <w:rPr>
          <w:rFonts w:ascii="Century Gothic" w:hAnsi="Century Gothic" w:cs="Tahoma"/>
          <w:b/>
          <w:spacing w:val="-2"/>
        </w:rPr>
        <w:t>Aguete</w:t>
      </w:r>
      <w:proofErr w:type="spellEnd"/>
      <w:r w:rsidR="00782ECA">
        <w:rPr>
          <w:rFonts w:ascii="Century Gothic" w:hAnsi="Century Gothic" w:cs="Tahoma"/>
          <w:b/>
          <w:spacing w:val="-2"/>
        </w:rPr>
        <w:t xml:space="preserve"> (Se irá indicando exactamente la situación por el canal 69 VHF).</w:t>
      </w:r>
    </w:p>
    <w:p w14:paraId="77F46E6D" w14:textId="3BE0824B" w:rsidR="002C5ABF" w:rsidRDefault="002C5ABF" w:rsidP="00E618FF">
      <w:pPr>
        <w:ind w:left="720" w:hanging="720"/>
        <w:jc w:val="both"/>
        <w:rPr>
          <w:rFonts w:ascii="Century Gothic" w:hAnsi="Century Gothic" w:cs="Tahoma"/>
          <w:spacing w:val="-2"/>
        </w:rPr>
      </w:pPr>
    </w:p>
    <w:p w14:paraId="521F138C" w14:textId="77777777" w:rsidR="00A8650E" w:rsidRDefault="00A8650E" w:rsidP="00E618FF">
      <w:pPr>
        <w:ind w:left="720" w:hanging="720"/>
        <w:jc w:val="both"/>
        <w:rPr>
          <w:rFonts w:ascii="Century Gothic" w:hAnsi="Century Gothic" w:cs="Tahoma"/>
          <w:spacing w:val="-2"/>
        </w:rPr>
      </w:pPr>
    </w:p>
    <w:p w14:paraId="789130D7" w14:textId="77777777" w:rsidR="00DF7EB9" w:rsidRDefault="00DF7EB9" w:rsidP="00E618FF">
      <w:pPr>
        <w:ind w:left="720" w:hanging="720"/>
        <w:jc w:val="both"/>
        <w:rPr>
          <w:rFonts w:ascii="Century Gothic" w:hAnsi="Century Gothic" w:cs="Tahoma"/>
          <w:spacing w:val="-2"/>
        </w:rPr>
      </w:pPr>
    </w:p>
    <w:p w14:paraId="5896A0F7" w14:textId="77777777" w:rsidR="00E618FF" w:rsidRPr="00E07139" w:rsidRDefault="00E618FF" w:rsidP="00E618FF">
      <w:pPr>
        <w:ind w:left="720" w:hanging="720"/>
        <w:jc w:val="both"/>
        <w:rPr>
          <w:rFonts w:ascii="Century Gothic" w:hAnsi="Century Gothic" w:cs="Tahoma"/>
          <w:b/>
          <w:spacing w:val="-2"/>
        </w:rPr>
      </w:pPr>
      <w:r w:rsidRPr="00E07139">
        <w:rPr>
          <w:rFonts w:ascii="Century Gothic" w:hAnsi="Century Gothic" w:cs="Tahoma"/>
          <w:b/>
          <w:spacing w:val="-2"/>
        </w:rPr>
        <w:t>11.</w:t>
      </w:r>
      <w:r w:rsidRPr="00E07139">
        <w:rPr>
          <w:rFonts w:ascii="Century Gothic" w:hAnsi="Century Gothic" w:cs="Tahoma"/>
          <w:b/>
          <w:spacing w:val="-2"/>
        </w:rPr>
        <w:tab/>
        <w:t>LLAMADAS</w:t>
      </w:r>
    </w:p>
    <w:p w14:paraId="25A9FCF9" w14:textId="77777777" w:rsidR="00E618FF" w:rsidRPr="00E07139" w:rsidRDefault="00E618FF" w:rsidP="00E618FF">
      <w:pPr>
        <w:ind w:left="720" w:hanging="720"/>
        <w:jc w:val="both"/>
        <w:rPr>
          <w:rFonts w:ascii="Century Gothic" w:hAnsi="Century Gothic" w:cs="Tahoma"/>
          <w:lang w:val="es-ES_tradnl"/>
        </w:rPr>
      </w:pPr>
      <w:r w:rsidRPr="00E07139">
        <w:rPr>
          <w:rFonts w:ascii="Century Gothic" w:hAnsi="Century Gothic" w:cs="Tahoma"/>
          <w:spacing w:val="-2"/>
        </w:rPr>
        <w:t>11.1</w:t>
      </w:r>
      <w:r w:rsidRPr="00E07139">
        <w:rPr>
          <w:rFonts w:ascii="Century Gothic" w:hAnsi="Century Gothic" w:cs="Tahoma"/>
          <w:spacing w:val="-2"/>
        </w:rPr>
        <w:tab/>
      </w:r>
      <w:r w:rsidRPr="00E07139">
        <w:rPr>
          <w:rFonts w:ascii="Century Gothic" w:hAnsi="Century Gothic" w:cs="Tahoma"/>
          <w:lang w:val="es-ES_tradnl"/>
        </w:rPr>
        <w:t xml:space="preserve">En adición a las reglas 29.1 y 29.2 RRV, podrán indicarse las llamadas individuales y generales por radio, </w:t>
      </w:r>
      <w:r w:rsidR="001A5D9A">
        <w:rPr>
          <w:rFonts w:ascii="Century Gothic" w:hAnsi="Century Gothic" w:cs="Tahoma"/>
          <w:b/>
          <w:lang w:val="es-ES_tradnl"/>
        </w:rPr>
        <w:t>canal 6</w:t>
      </w:r>
      <w:r w:rsidRPr="00E07139">
        <w:rPr>
          <w:rFonts w:ascii="Century Gothic" w:hAnsi="Century Gothic" w:cs="Tahoma"/>
          <w:b/>
          <w:lang w:val="es-ES_tradnl"/>
        </w:rPr>
        <w:t>9 VHF.</w:t>
      </w:r>
      <w:r w:rsidRPr="00E07139">
        <w:rPr>
          <w:rFonts w:ascii="Century Gothic" w:hAnsi="Century Gothic" w:cs="Tahoma"/>
          <w:lang w:val="es-ES_tradnl"/>
        </w:rPr>
        <w:t xml:space="preserve"> Pueden utilizarse números de vela o nombre de los barcos. Una demora en la radiodifusión de estas llamadas o el orden en que se efectúan o la omisión de alguno de los infractores o la no recepción de la llamada, no podrá ser objeto de protesta (modifica la regla 62.1(a) RRV).</w:t>
      </w:r>
    </w:p>
    <w:p w14:paraId="055A9CC0" w14:textId="77777777" w:rsidR="00E618FF" w:rsidRPr="00E07139" w:rsidRDefault="00E618FF" w:rsidP="00F11411">
      <w:pPr>
        <w:spacing w:before="120"/>
        <w:ind w:left="709" w:hanging="709"/>
        <w:jc w:val="both"/>
        <w:rPr>
          <w:rFonts w:ascii="Century Gothic" w:hAnsi="Century Gothic" w:cs="Tahoma"/>
          <w:lang w:val="es-ES_tradnl"/>
        </w:rPr>
      </w:pPr>
      <w:r w:rsidRPr="00E07139">
        <w:rPr>
          <w:rFonts w:ascii="Century Gothic" w:hAnsi="Century Gothic" w:cs="Tahoma"/>
          <w:lang w:val="es-ES_tradnl"/>
        </w:rPr>
        <w:t xml:space="preserve">       </w:t>
      </w:r>
      <w:r w:rsidR="00F11411">
        <w:rPr>
          <w:rFonts w:ascii="Century Gothic" w:hAnsi="Century Gothic" w:cs="Tahoma"/>
          <w:lang w:val="es-ES_tradnl"/>
        </w:rPr>
        <w:t xml:space="preserve">  </w:t>
      </w:r>
      <w:r w:rsidRPr="00E07139">
        <w:rPr>
          <w:rFonts w:ascii="Century Gothic" w:hAnsi="Century Gothic" w:cs="Tahoma"/>
          <w:lang w:val="es-ES_tradnl"/>
        </w:rPr>
        <w:t xml:space="preserve">    Esta regla no reduce, modifica ni exonera la responsabilidad de cada barco de salir conforme al RRV.</w:t>
      </w:r>
    </w:p>
    <w:p w14:paraId="003C1F63" w14:textId="750B9F3D" w:rsidR="00E618FF" w:rsidRDefault="00E618FF" w:rsidP="00E618FF">
      <w:pPr>
        <w:jc w:val="both"/>
        <w:rPr>
          <w:rFonts w:ascii="Century Gothic" w:hAnsi="Century Gothic" w:cs="Tahoma"/>
          <w:b/>
          <w:spacing w:val="-2"/>
        </w:rPr>
      </w:pPr>
    </w:p>
    <w:p w14:paraId="59E8E02B" w14:textId="77777777" w:rsidR="00DF7EB9" w:rsidRDefault="00DF7EB9" w:rsidP="00E618FF">
      <w:pPr>
        <w:jc w:val="both"/>
        <w:rPr>
          <w:rFonts w:ascii="Century Gothic" w:hAnsi="Century Gothic" w:cs="Tahoma"/>
          <w:b/>
          <w:spacing w:val="-2"/>
        </w:rPr>
      </w:pPr>
    </w:p>
    <w:p w14:paraId="1D8CBDD5" w14:textId="77777777" w:rsidR="00E618FF" w:rsidRPr="00E07139" w:rsidRDefault="00E618FF" w:rsidP="00E618FF">
      <w:pPr>
        <w:jc w:val="both"/>
        <w:rPr>
          <w:rFonts w:ascii="Century Gothic" w:hAnsi="Century Gothic" w:cs="Tahoma"/>
          <w:b/>
          <w:spacing w:val="-2"/>
        </w:rPr>
      </w:pPr>
      <w:r w:rsidRPr="00E07139">
        <w:rPr>
          <w:rFonts w:ascii="Century Gothic" w:hAnsi="Century Gothic" w:cs="Tahoma"/>
          <w:b/>
          <w:spacing w:val="-2"/>
        </w:rPr>
        <w:t xml:space="preserve">12.      </w:t>
      </w:r>
      <w:r w:rsidR="00ED3D15">
        <w:rPr>
          <w:rFonts w:ascii="Century Gothic" w:hAnsi="Century Gothic" w:cs="Tahoma"/>
          <w:b/>
          <w:spacing w:val="-2"/>
        </w:rPr>
        <w:t xml:space="preserve">  </w:t>
      </w:r>
      <w:r w:rsidRPr="00E07139">
        <w:rPr>
          <w:rFonts w:ascii="Century Gothic" w:hAnsi="Century Gothic" w:cs="Tahoma"/>
          <w:b/>
          <w:spacing w:val="-2"/>
        </w:rPr>
        <w:t xml:space="preserve">CAMBIOS DE RECORRIDO, ACORTAMIENTOS Y TIEMPO PARA SALIR </w:t>
      </w:r>
    </w:p>
    <w:p w14:paraId="3B5B55F1" w14:textId="77777777" w:rsidR="00E618FF" w:rsidRPr="00E07139" w:rsidRDefault="00E618FF" w:rsidP="00E618FF">
      <w:pPr>
        <w:tabs>
          <w:tab w:val="left" w:pos="720"/>
        </w:tabs>
        <w:ind w:left="720" w:hanging="720"/>
        <w:jc w:val="both"/>
        <w:rPr>
          <w:rFonts w:ascii="Century Gothic" w:hAnsi="Century Gothic" w:cs="Tahoma"/>
          <w:spacing w:val="-2"/>
        </w:rPr>
      </w:pPr>
      <w:r w:rsidRPr="00E07139">
        <w:rPr>
          <w:rFonts w:ascii="Century Gothic" w:hAnsi="Century Gothic" w:cs="Tahoma"/>
          <w:spacing w:val="-2"/>
        </w:rPr>
        <w:t>12.1</w:t>
      </w:r>
      <w:r w:rsidRPr="00E07139">
        <w:rPr>
          <w:rFonts w:ascii="Century Gothic" w:hAnsi="Century Gothic" w:cs="Tahoma"/>
          <w:spacing w:val="-2"/>
        </w:rPr>
        <w:tab/>
        <w:t>Al cambiar el recorrido después de la salida (en recorridos Barlovento/sotavento), el Comité de Regatas fondeará una nueva baliza y levantará la baliza original tan pronto como sea práctico. A fin de mantener la configuración original del recorrido podrá reposicionarse cualquier baliza que haya que rodear después de pasar la nueva baliza.</w:t>
      </w:r>
    </w:p>
    <w:p w14:paraId="39FCE44E" w14:textId="77777777" w:rsidR="00E618FF" w:rsidRPr="00E07139" w:rsidRDefault="00E618FF" w:rsidP="00E618FF">
      <w:pPr>
        <w:tabs>
          <w:tab w:val="left" w:pos="720"/>
        </w:tabs>
        <w:ind w:left="720" w:hanging="720"/>
        <w:jc w:val="both"/>
        <w:rPr>
          <w:rFonts w:ascii="Century Gothic" w:hAnsi="Century Gothic" w:cs="Tahoma"/>
          <w:spacing w:val="-2"/>
          <w:sz w:val="10"/>
          <w:szCs w:val="10"/>
        </w:rPr>
      </w:pPr>
    </w:p>
    <w:p w14:paraId="35CF5170" w14:textId="77777777" w:rsidR="00E618FF" w:rsidRPr="00E07139" w:rsidRDefault="00E618FF" w:rsidP="00E618FF">
      <w:pPr>
        <w:pStyle w:val="Sangra3detindependiente1"/>
        <w:numPr>
          <w:ilvl w:val="1"/>
          <w:numId w:val="15"/>
        </w:numPr>
        <w:ind w:left="709" w:hanging="709"/>
        <w:rPr>
          <w:rFonts w:ascii="Century Gothic" w:hAnsi="Century Gothic" w:cs="Tahoma"/>
        </w:rPr>
      </w:pPr>
      <w:r w:rsidRPr="00E07139">
        <w:rPr>
          <w:rFonts w:ascii="Century Gothic" w:hAnsi="Century Gothic" w:cs="Tahoma"/>
        </w:rPr>
        <w:t xml:space="preserve"> Los barcos pasarán entre el barco del Comité de Regatas, que señala el cambio, que tendrá   consideración de baliza del recorrido, y la baliza cercana (modifica la regla 28.1 del RRV) dejando la baliza a babor y el barco del Comité de Regatas a estribor.</w:t>
      </w:r>
    </w:p>
    <w:p w14:paraId="6D740C01" w14:textId="77777777" w:rsidR="00E618FF" w:rsidRPr="00E07139" w:rsidRDefault="00E618FF" w:rsidP="00E618FF">
      <w:pPr>
        <w:pStyle w:val="Sangra3detindependiente1"/>
        <w:ind w:left="567" w:firstLine="0"/>
        <w:rPr>
          <w:rFonts w:ascii="Century Gothic" w:hAnsi="Century Gothic" w:cs="Tahoma"/>
          <w:sz w:val="10"/>
          <w:szCs w:val="10"/>
        </w:rPr>
      </w:pPr>
    </w:p>
    <w:p w14:paraId="17FD65CC" w14:textId="5FA92833" w:rsidR="00E618FF" w:rsidRPr="00ED3D15" w:rsidRDefault="00E618FF" w:rsidP="00ED3D15">
      <w:pPr>
        <w:numPr>
          <w:ilvl w:val="1"/>
          <w:numId w:val="15"/>
        </w:numPr>
        <w:ind w:left="709" w:hanging="709"/>
        <w:jc w:val="both"/>
        <w:rPr>
          <w:rFonts w:ascii="Century Gothic" w:hAnsi="Century Gothic" w:cs="Tahoma"/>
          <w:spacing w:val="-2"/>
        </w:rPr>
      </w:pPr>
      <w:r w:rsidRPr="00ED3D15">
        <w:rPr>
          <w:rFonts w:ascii="Century Gothic" w:hAnsi="Century Gothic" w:cs="Tahoma"/>
          <w:spacing w:val="-2"/>
        </w:rPr>
        <w:t>Si como consecuencia de un nuevo cambio de recorrido haya de sustituirse alguna baliza nueva, será reemplazada por una baliza de forma y color originales.</w:t>
      </w:r>
    </w:p>
    <w:p w14:paraId="6F36F815" w14:textId="77777777" w:rsidR="00E618FF" w:rsidRPr="00E07139" w:rsidRDefault="00E618FF" w:rsidP="00E618FF">
      <w:pPr>
        <w:tabs>
          <w:tab w:val="left" w:pos="375"/>
        </w:tabs>
        <w:jc w:val="both"/>
        <w:rPr>
          <w:rFonts w:ascii="Century Gothic" w:hAnsi="Century Gothic" w:cs="Tahoma"/>
          <w:spacing w:val="-2"/>
          <w:sz w:val="10"/>
          <w:szCs w:val="10"/>
        </w:rPr>
      </w:pPr>
    </w:p>
    <w:p w14:paraId="2AD82794" w14:textId="77777777" w:rsidR="00E618FF" w:rsidRPr="00E07139" w:rsidRDefault="00E618FF" w:rsidP="00E618FF">
      <w:pPr>
        <w:ind w:left="709" w:hanging="709"/>
        <w:jc w:val="both"/>
        <w:rPr>
          <w:rFonts w:ascii="Century Gothic" w:hAnsi="Century Gothic" w:cs="Tahoma"/>
          <w:spacing w:val="-2"/>
        </w:rPr>
      </w:pPr>
      <w:r w:rsidRPr="00E07139">
        <w:rPr>
          <w:rFonts w:ascii="Century Gothic" w:hAnsi="Century Gothic" w:cs="Tahoma"/>
          <w:spacing w:val="-2"/>
        </w:rPr>
        <w:t xml:space="preserve">12.4     Si lo considera oportuno, el Comité de Regatas podrá acortar los recorridos donde estime necesario, pudiendo hacerlo además solamente para alguna o algunas de las clases en particular, todo ello avisándolo por Radio Canal </w:t>
      </w:r>
      <w:r w:rsidR="00F11411">
        <w:rPr>
          <w:rFonts w:ascii="Century Gothic" w:hAnsi="Century Gothic" w:cs="Tahoma"/>
          <w:spacing w:val="-2"/>
        </w:rPr>
        <w:t>6</w:t>
      </w:r>
      <w:r w:rsidRPr="00E07139">
        <w:rPr>
          <w:rFonts w:ascii="Century Gothic" w:hAnsi="Century Gothic" w:cs="Tahoma"/>
          <w:spacing w:val="-2"/>
        </w:rPr>
        <w:t xml:space="preserve">9 VHF antes de que el primer barco de la clase afectada vire o pase por la baliza o señal marítima donde se realice el acortamiento, o por la baliza anterior de ir a la línea de llegada que se indique, donde para ello habrá un barco del Comité de regata conformando la línea de llegada que se ha de cruzar. </w:t>
      </w:r>
    </w:p>
    <w:p w14:paraId="41732C9C" w14:textId="77777777" w:rsidR="00E618FF" w:rsidRPr="00E07139" w:rsidRDefault="00E618FF" w:rsidP="00E618FF">
      <w:pPr>
        <w:ind w:left="709"/>
        <w:jc w:val="both"/>
        <w:rPr>
          <w:rFonts w:ascii="Century Gothic" w:hAnsi="Century Gothic" w:cs="Tahoma"/>
          <w:spacing w:val="-2"/>
          <w:sz w:val="10"/>
          <w:szCs w:val="10"/>
        </w:rPr>
      </w:pPr>
    </w:p>
    <w:p w14:paraId="7A834053" w14:textId="7778076A" w:rsidR="00E618FF" w:rsidRPr="00E07139" w:rsidRDefault="00E618FF" w:rsidP="00E618FF">
      <w:pPr>
        <w:numPr>
          <w:ilvl w:val="1"/>
          <w:numId w:val="16"/>
        </w:numPr>
        <w:ind w:left="709" w:hanging="709"/>
        <w:jc w:val="both"/>
        <w:rPr>
          <w:rFonts w:ascii="Century Gothic" w:hAnsi="Century Gothic" w:cs="Tahoma"/>
          <w:spacing w:val="-2"/>
        </w:rPr>
      </w:pPr>
      <w:r w:rsidRPr="00E07139">
        <w:rPr>
          <w:rFonts w:ascii="Century Gothic" w:hAnsi="Century Gothic" w:cs="Tahoma"/>
          <w:spacing w:val="-2"/>
        </w:rPr>
        <w:t>Ningún barco podrá salir más tarde de los 10 minutos después de la salida, aunque dicho plazo podrá ser ampliado por el Comité de regatas a la vista de las circunstancias que existan.</w:t>
      </w:r>
    </w:p>
    <w:p w14:paraId="1847A053" w14:textId="1AFA4A7B" w:rsidR="00E618FF" w:rsidRDefault="00E618FF" w:rsidP="00E618FF">
      <w:pPr>
        <w:jc w:val="both"/>
        <w:rPr>
          <w:rFonts w:ascii="Century Gothic" w:hAnsi="Century Gothic" w:cs="Tahoma"/>
          <w:spacing w:val="-2"/>
        </w:rPr>
      </w:pPr>
    </w:p>
    <w:p w14:paraId="0F0817DE" w14:textId="77777777" w:rsidR="00D4313E" w:rsidRPr="00E07139" w:rsidRDefault="00D4313E" w:rsidP="00E618FF">
      <w:pPr>
        <w:jc w:val="both"/>
        <w:rPr>
          <w:rFonts w:ascii="Century Gothic" w:hAnsi="Century Gothic" w:cs="Tahoma"/>
          <w:spacing w:val="-2"/>
        </w:rPr>
      </w:pPr>
    </w:p>
    <w:p w14:paraId="0EDE407C"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b/>
          <w:spacing w:val="-2"/>
        </w:rPr>
        <w:t>13.</w:t>
      </w:r>
      <w:r w:rsidRPr="00E07139">
        <w:rPr>
          <w:rFonts w:ascii="Century Gothic" w:hAnsi="Century Gothic" w:cs="Tahoma"/>
          <w:b/>
          <w:spacing w:val="-2"/>
        </w:rPr>
        <w:tab/>
        <w:t xml:space="preserve"> LINEA DE LLEGADA</w:t>
      </w:r>
    </w:p>
    <w:p w14:paraId="7F5C8E97" w14:textId="77777777" w:rsidR="00E618FF" w:rsidRPr="00E07139" w:rsidRDefault="00E618FF" w:rsidP="00E618FF">
      <w:pPr>
        <w:ind w:left="709" w:hanging="709"/>
        <w:jc w:val="both"/>
        <w:rPr>
          <w:rFonts w:ascii="Century Gothic" w:hAnsi="Century Gothic" w:cs="Tahoma"/>
          <w:spacing w:val="-2"/>
        </w:rPr>
      </w:pPr>
      <w:r w:rsidRPr="00E07139">
        <w:rPr>
          <w:rFonts w:ascii="Century Gothic" w:hAnsi="Century Gothic" w:cs="Tahoma"/>
          <w:spacing w:val="-2"/>
        </w:rPr>
        <w:t xml:space="preserve">13.1    </w:t>
      </w:r>
      <w:r w:rsidR="00F11411">
        <w:rPr>
          <w:rFonts w:ascii="Century Gothic" w:hAnsi="Century Gothic" w:cs="Tahoma"/>
          <w:spacing w:val="-2"/>
        </w:rPr>
        <w:t xml:space="preserve">  </w:t>
      </w:r>
      <w:r w:rsidRPr="00E07139">
        <w:rPr>
          <w:rFonts w:ascii="Century Gothic" w:hAnsi="Century Gothic" w:cs="Tahoma"/>
          <w:spacing w:val="-2"/>
        </w:rPr>
        <w:t xml:space="preserve"> </w:t>
      </w:r>
      <w:r w:rsidRPr="00E07139">
        <w:rPr>
          <w:rFonts w:ascii="Century Gothic" w:hAnsi="Century Gothic" w:cs="Tahoma"/>
          <w:lang w:val="es-ES_tradnl"/>
        </w:rPr>
        <w:t xml:space="preserve">Entre la línea recta imaginaria que une el mástil con bandera </w:t>
      </w:r>
      <w:r w:rsidR="00ED3D15">
        <w:rPr>
          <w:rFonts w:ascii="Century Gothic" w:hAnsi="Century Gothic" w:cs="Tahoma"/>
          <w:lang w:val="es-ES_tradnl"/>
        </w:rPr>
        <w:t xml:space="preserve">o forma </w:t>
      </w:r>
      <w:r w:rsidRPr="00E07139">
        <w:rPr>
          <w:rFonts w:ascii="Century Gothic" w:hAnsi="Century Gothic" w:cs="Tahoma"/>
          <w:lang w:val="es-ES_tradnl"/>
        </w:rPr>
        <w:t xml:space="preserve">Azul de un barco de Comité o auxiliar </w:t>
      </w:r>
      <w:r w:rsidRPr="00E07139">
        <w:rPr>
          <w:rFonts w:ascii="Century Gothic" w:hAnsi="Century Gothic" w:cs="Tahoma"/>
        </w:rPr>
        <w:t xml:space="preserve">y una baliza hinchable ROJA </w:t>
      </w:r>
    </w:p>
    <w:p w14:paraId="1CD723E1" w14:textId="77777777" w:rsidR="00E618FF" w:rsidRPr="00E07139" w:rsidRDefault="00E618FF" w:rsidP="00E618FF">
      <w:pPr>
        <w:jc w:val="both"/>
        <w:rPr>
          <w:rFonts w:ascii="Century Gothic" w:hAnsi="Century Gothic" w:cs="Tahoma"/>
          <w:spacing w:val="-2"/>
          <w:sz w:val="10"/>
          <w:szCs w:val="10"/>
        </w:rPr>
      </w:pPr>
    </w:p>
    <w:p w14:paraId="1942694D" w14:textId="667C3479" w:rsidR="00997012" w:rsidRPr="00E07139" w:rsidRDefault="00E618FF" w:rsidP="00997012">
      <w:pPr>
        <w:ind w:left="709" w:right="-230" w:hanging="709"/>
        <w:jc w:val="both"/>
        <w:rPr>
          <w:rFonts w:ascii="Century Gothic" w:hAnsi="Century Gothic" w:cs="Tahoma"/>
          <w:spacing w:val="-2"/>
        </w:rPr>
      </w:pPr>
      <w:r w:rsidRPr="00E07139">
        <w:rPr>
          <w:rFonts w:ascii="Century Gothic" w:hAnsi="Century Gothic" w:cs="Tahoma"/>
          <w:spacing w:val="-2"/>
        </w:rPr>
        <w:t xml:space="preserve">13.2 </w:t>
      </w:r>
      <w:r w:rsidR="00ED3D15">
        <w:rPr>
          <w:rFonts w:ascii="Century Gothic" w:hAnsi="Century Gothic" w:cs="Tahoma"/>
          <w:spacing w:val="-2"/>
        </w:rPr>
        <w:t xml:space="preserve"> </w:t>
      </w:r>
      <w:r w:rsidR="00E339B6">
        <w:rPr>
          <w:rFonts w:ascii="Century Gothic" w:hAnsi="Century Gothic" w:cs="Tahoma"/>
          <w:spacing w:val="-2"/>
        </w:rPr>
        <w:t xml:space="preserve">   </w:t>
      </w:r>
      <w:r w:rsidR="00ED3D15">
        <w:rPr>
          <w:rFonts w:ascii="Century Gothic" w:hAnsi="Century Gothic" w:cs="Tahoma"/>
          <w:spacing w:val="-2"/>
        </w:rPr>
        <w:t xml:space="preserve"> L</w:t>
      </w:r>
      <w:r w:rsidR="00ED3D15" w:rsidRPr="00ED3D15">
        <w:rPr>
          <w:rFonts w:ascii="Century Gothic" w:hAnsi="Century Gothic" w:cs="Tahoma"/>
          <w:spacing w:val="-2"/>
        </w:rPr>
        <w:t xml:space="preserve">a </w:t>
      </w:r>
      <w:r w:rsidR="00E339B6" w:rsidRPr="00475CCA">
        <w:rPr>
          <w:rFonts w:ascii="Century Gothic" w:hAnsi="Century Gothic" w:cs="Tahoma"/>
          <w:b/>
          <w:bCs/>
          <w:spacing w:val="-2"/>
        </w:rPr>
        <w:t xml:space="preserve">línea de llegada </w:t>
      </w:r>
      <w:r w:rsidR="00671FD8" w:rsidRPr="00475CCA">
        <w:rPr>
          <w:rFonts w:ascii="Century Gothic" w:hAnsi="Century Gothic" w:cs="Tahoma"/>
          <w:b/>
          <w:bCs/>
          <w:spacing w:val="-2"/>
        </w:rPr>
        <w:t xml:space="preserve">para esta </w:t>
      </w:r>
      <w:r w:rsidR="00594AD0">
        <w:rPr>
          <w:rFonts w:ascii="Century Gothic" w:hAnsi="Century Gothic" w:cs="Tahoma"/>
          <w:b/>
          <w:bCs/>
          <w:spacing w:val="-2"/>
        </w:rPr>
        <w:t>5</w:t>
      </w:r>
      <w:r w:rsidR="00E339B6" w:rsidRPr="00475CCA">
        <w:rPr>
          <w:rFonts w:ascii="Century Gothic" w:hAnsi="Century Gothic" w:cs="Tahoma"/>
          <w:b/>
          <w:bCs/>
          <w:spacing w:val="-2"/>
        </w:rPr>
        <w:t>ª Etapa</w:t>
      </w:r>
      <w:r w:rsidR="00594AD0">
        <w:rPr>
          <w:rFonts w:ascii="Century Gothic" w:hAnsi="Century Gothic" w:cs="Tahoma"/>
          <w:b/>
          <w:bCs/>
          <w:spacing w:val="-2"/>
        </w:rPr>
        <w:t xml:space="preserve"> (4ª válida)</w:t>
      </w:r>
      <w:r w:rsidR="00E339B6" w:rsidRPr="00475CCA">
        <w:rPr>
          <w:rFonts w:ascii="Century Gothic" w:hAnsi="Century Gothic" w:cs="Tahoma"/>
          <w:b/>
          <w:bCs/>
          <w:spacing w:val="-2"/>
        </w:rPr>
        <w:t>,</w:t>
      </w:r>
      <w:r w:rsidR="00E339B6" w:rsidRPr="00ED3D15">
        <w:rPr>
          <w:rFonts w:ascii="Century Gothic" w:hAnsi="Century Gothic" w:cs="Tahoma"/>
          <w:spacing w:val="-2"/>
        </w:rPr>
        <w:t xml:space="preserve"> </w:t>
      </w:r>
      <w:r w:rsidR="00475CCA" w:rsidRPr="00ED3D15">
        <w:rPr>
          <w:rFonts w:ascii="Century Gothic" w:hAnsi="Century Gothic" w:cs="Tahoma"/>
          <w:spacing w:val="-2"/>
        </w:rPr>
        <w:t xml:space="preserve">estará situada </w:t>
      </w:r>
      <w:r w:rsidR="00475CCA">
        <w:rPr>
          <w:rFonts w:ascii="Century Gothic" w:hAnsi="Century Gothic" w:cs="Tahoma"/>
          <w:spacing w:val="-2"/>
        </w:rPr>
        <w:t>inicialmente</w:t>
      </w:r>
      <w:r w:rsidR="00475CCA" w:rsidRPr="00475CCA">
        <w:rPr>
          <w:rFonts w:ascii="Century Gothic" w:hAnsi="Century Gothic" w:cs="Tahoma"/>
          <w:b/>
          <w:bCs/>
          <w:spacing w:val="-2"/>
        </w:rPr>
        <w:t xml:space="preserve">, </w:t>
      </w:r>
      <w:r w:rsidR="00C77C33" w:rsidRPr="006F54B4">
        <w:rPr>
          <w:rFonts w:ascii="Century Gothic" w:hAnsi="Century Gothic" w:cs="Tahoma"/>
          <w:b/>
          <w:bCs/>
          <w:spacing w:val="-2"/>
        </w:rPr>
        <w:t>al Este de la Isla de Tambo</w:t>
      </w:r>
      <w:r w:rsidR="00997012">
        <w:rPr>
          <w:rFonts w:ascii="Century Gothic" w:hAnsi="Century Gothic" w:cs="Tahoma"/>
          <w:spacing w:val="-2"/>
        </w:rPr>
        <w:t xml:space="preserve">, </w:t>
      </w:r>
      <w:r w:rsidR="00997012" w:rsidRPr="00ED3D15">
        <w:rPr>
          <w:rFonts w:ascii="Century Gothic" w:hAnsi="Century Gothic" w:cs="Tahoma"/>
          <w:spacing w:val="-2"/>
        </w:rPr>
        <w:t xml:space="preserve">(se dará posición GPS </w:t>
      </w:r>
      <w:r w:rsidR="00997012">
        <w:rPr>
          <w:rFonts w:ascii="Century Gothic" w:hAnsi="Century Gothic" w:cs="Tahoma"/>
          <w:spacing w:val="-2"/>
        </w:rPr>
        <w:t>por VHF Canal 6</w:t>
      </w:r>
      <w:r w:rsidR="00997012" w:rsidRPr="00ED3D15">
        <w:rPr>
          <w:rFonts w:ascii="Century Gothic" w:hAnsi="Century Gothic" w:cs="Tahoma"/>
          <w:spacing w:val="-2"/>
        </w:rPr>
        <w:t>9).</w:t>
      </w:r>
    </w:p>
    <w:p w14:paraId="40B83CE0" w14:textId="23CE5CD5" w:rsidR="00E618FF" w:rsidRDefault="00E618FF" w:rsidP="00997012">
      <w:pPr>
        <w:ind w:left="709" w:right="-230" w:hanging="709"/>
        <w:jc w:val="both"/>
        <w:rPr>
          <w:rFonts w:ascii="Century Gothic" w:hAnsi="Century Gothic" w:cs="Tahoma"/>
          <w:spacing w:val="-2"/>
          <w:sz w:val="10"/>
          <w:szCs w:val="10"/>
        </w:rPr>
      </w:pPr>
    </w:p>
    <w:p w14:paraId="401FDF4F" w14:textId="621127DF" w:rsidR="00D4313E" w:rsidRDefault="00D4313E" w:rsidP="00E618FF">
      <w:pPr>
        <w:jc w:val="both"/>
        <w:rPr>
          <w:rFonts w:ascii="Century Gothic" w:hAnsi="Century Gothic" w:cs="Tahoma"/>
          <w:spacing w:val="-2"/>
          <w:sz w:val="10"/>
          <w:szCs w:val="10"/>
        </w:rPr>
      </w:pPr>
    </w:p>
    <w:p w14:paraId="473390E5" w14:textId="204A76D6" w:rsidR="00DF7EB9" w:rsidRDefault="00DF7EB9" w:rsidP="00E618FF">
      <w:pPr>
        <w:jc w:val="both"/>
        <w:rPr>
          <w:rFonts w:ascii="Century Gothic" w:hAnsi="Century Gothic" w:cs="Tahoma"/>
          <w:spacing w:val="-2"/>
          <w:sz w:val="10"/>
          <w:szCs w:val="10"/>
        </w:rPr>
      </w:pPr>
    </w:p>
    <w:p w14:paraId="63BDBAD2" w14:textId="77777777" w:rsidR="00DF7EB9" w:rsidRPr="00ED3D15" w:rsidRDefault="00DF7EB9" w:rsidP="00E618FF">
      <w:pPr>
        <w:jc w:val="both"/>
        <w:rPr>
          <w:rFonts w:ascii="Century Gothic" w:hAnsi="Century Gothic" w:cs="Tahoma"/>
          <w:spacing w:val="-2"/>
          <w:sz w:val="10"/>
          <w:szCs w:val="10"/>
        </w:rPr>
      </w:pPr>
    </w:p>
    <w:p w14:paraId="77043CC1" w14:textId="77777777" w:rsidR="00E618FF" w:rsidRPr="00E07139" w:rsidRDefault="00E618FF" w:rsidP="00E618FF">
      <w:pPr>
        <w:jc w:val="both"/>
        <w:rPr>
          <w:rFonts w:ascii="Century Gothic" w:hAnsi="Century Gothic" w:cs="Tahoma"/>
          <w:b/>
          <w:spacing w:val="-2"/>
        </w:rPr>
      </w:pPr>
      <w:r w:rsidRPr="00E07139">
        <w:rPr>
          <w:rFonts w:ascii="Century Gothic" w:hAnsi="Century Gothic" w:cs="Tahoma"/>
          <w:b/>
          <w:spacing w:val="-2"/>
        </w:rPr>
        <w:t>14.</w:t>
      </w:r>
      <w:r w:rsidRPr="00E07139">
        <w:rPr>
          <w:rFonts w:ascii="Century Gothic" w:hAnsi="Century Gothic" w:cs="Tahoma"/>
          <w:b/>
          <w:spacing w:val="-2"/>
        </w:rPr>
        <w:tab/>
        <w:t>BARCO QUE SE RETIRA (RET) O NO TERMINA</w:t>
      </w:r>
      <w:r w:rsidR="00D426D2">
        <w:rPr>
          <w:rFonts w:ascii="Century Gothic" w:hAnsi="Century Gothic" w:cs="Tahoma"/>
          <w:b/>
          <w:spacing w:val="-2"/>
        </w:rPr>
        <w:t xml:space="preserve"> </w:t>
      </w:r>
      <w:r w:rsidR="00D426D2">
        <w:rPr>
          <w:rFonts w:ascii="Century Gothic" w:hAnsi="Century Gothic" w:cs="Tahoma"/>
          <w:b/>
        </w:rPr>
        <w:t>[NP] [DP]</w:t>
      </w:r>
    </w:p>
    <w:p w14:paraId="789BC114" w14:textId="77777777" w:rsidR="00E618FF" w:rsidRPr="00E07139" w:rsidRDefault="00E618FF" w:rsidP="00E618FF">
      <w:pPr>
        <w:ind w:left="720" w:hanging="720"/>
        <w:jc w:val="both"/>
        <w:rPr>
          <w:rFonts w:ascii="Century Gothic" w:hAnsi="Century Gothic" w:cs="Tahoma"/>
        </w:rPr>
      </w:pPr>
      <w:r w:rsidRPr="00E07139">
        <w:rPr>
          <w:rFonts w:ascii="Century Gothic" w:hAnsi="Century Gothic" w:cs="Tahoma"/>
          <w:spacing w:val="-2"/>
        </w:rPr>
        <w:t>14.1</w:t>
      </w:r>
      <w:r w:rsidRPr="00E07139">
        <w:rPr>
          <w:rFonts w:ascii="Century Gothic" w:hAnsi="Century Gothic" w:cs="Tahoma"/>
          <w:spacing w:val="-2"/>
        </w:rPr>
        <w:tab/>
      </w:r>
      <w:r w:rsidRPr="00E07139">
        <w:rPr>
          <w:rFonts w:ascii="Century Gothic" w:hAnsi="Century Gothic" w:cs="Tahoma"/>
        </w:rPr>
        <w:t>Un barco que abandone el campo de regatas en cualquier momento (DNF), lo notificará con prontitud por cualquier medio al Comité de Regatas.</w:t>
      </w:r>
    </w:p>
    <w:p w14:paraId="6F4D1162" w14:textId="7AA0DC6D" w:rsidR="00D4313E" w:rsidRDefault="00D4313E" w:rsidP="00D4313E"/>
    <w:p w14:paraId="59AE9E43" w14:textId="0B3D70CD" w:rsidR="00D4313E" w:rsidRDefault="00D4313E" w:rsidP="00D4313E"/>
    <w:p w14:paraId="4F1D3187" w14:textId="77777777" w:rsidR="00EE7530" w:rsidRPr="00D4313E" w:rsidRDefault="00EE7530" w:rsidP="00D4313E"/>
    <w:p w14:paraId="7EC976C0" w14:textId="77777777" w:rsidR="00E618FF" w:rsidRPr="00E07139" w:rsidRDefault="00E618FF" w:rsidP="00E618FF">
      <w:pPr>
        <w:ind w:left="720" w:hanging="720"/>
        <w:jc w:val="both"/>
        <w:rPr>
          <w:rFonts w:ascii="Century Gothic" w:hAnsi="Century Gothic" w:cs="Tahoma"/>
          <w:color w:val="000000"/>
          <w:spacing w:val="-2"/>
        </w:rPr>
      </w:pPr>
      <w:r w:rsidRPr="00E07139">
        <w:rPr>
          <w:rFonts w:ascii="Century Gothic" w:hAnsi="Century Gothic" w:cs="Tahoma"/>
          <w:b/>
          <w:color w:val="000000"/>
          <w:spacing w:val="-2"/>
        </w:rPr>
        <w:t>15.</w:t>
      </w:r>
      <w:r w:rsidRPr="00E07139">
        <w:rPr>
          <w:rFonts w:ascii="Century Gothic" w:hAnsi="Century Gothic" w:cs="Tahoma"/>
          <w:b/>
          <w:color w:val="000000"/>
          <w:spacing w:val="-2"/>
        </w:rPr>
        <w:tab/>
        <w:t>TIEMPO LÍMITE.</w:t>
      </w:r>
    </w:p>
    <w:p w14:paraId="11DDA4C8" w14:textId="77777777" w:rsidR="00E618FF" w:rsidRPr="00E07139" w:rsidRDefault="00E618FF" w:rsidP="00E618FF">
      <w:pPr>
        <w:numPr>
          <w:ilvl w:val="1"/>
          <w:numId w:val="13"/>
        </w:numPr>
        <w:jc w:val="both"/>
        <w:rPr>
          <w:rFonts w:ascii="Century Gothic" w:hAnsi="Century Gothic" w:cs="Tahoma"/>
        </w:rPr>
      </w:pPr>
      <w:r w:rsidRPr="00E07139">
        <w:rPr>
          <w:rFonts w:ascii="Century Gothic" w:hAnsi="Century Gothic" w:cs="Tahoma"/>
          <w:lang w:val="es-ES_tradnl"/>
        </w:rPr>
        <w:t xml:space="preserve"> En ORC se calculará para cada barco por la fórmula, </w:t>
      </w:r>
      <w:r w:rsidRPr="00E07139">
        <w:rPr>
          <w:rFonts w:ascii="Century Gothic" w:hAnsi="Century Gothic" w:cs="Tahoma"/>
          <w:b/>
        </w:rPr>
        <w:t>Tiempo Límite = GPH x 2,1 x Distancia</w:t>
      </w:r>
    </w:p>
    <w:p w14:paraId="7F073809" w14:textId="47343FDD" w:rsidR="00E618FF" w:rsidRPr="00E07139" w:rsidRDefault="00E618FF" w:rsidP="00E618FF">
      <w:pPr>
        <w:pStyle w:val="EspacioAnt6Margen1251"/>
        <w:numPr>
          <w:ilvl w:val="1"/>
          <w:numId w:val="13"/>
        </w:numPr>
        <w:suppressAutoHyphens/>
        <w:contextualSpacing/>
        <w:rPr>
          <w:rFonts w:ascii="Century Gothic" w:hAnsi="Century Gothic" w:cs="Tahoma"/>
          <w:sz w:val="20"/>
        </w:rPr>
      </w:pPr>
      <w:r w:rsidRPr="00E07139">
        <w:rPr>
          <w:rFonts w:ascii="Century Gothic" w:hAnsi="Century Gothic" w:cs="Tahoma"/>
          <w:sz w:val="20"/>
        </w:rPr>
        <w:t>Para Clásicos/Veteranos se calculará:</w:t>
      </w:r>
    </w:p>
    <w:p w14:paraId="52FDB7FD" w14:textId="77777777" w:rsidR="00E618FF" w:rsidRPr="00E07139" w:rsidRDefault="00E618FF" w:rsidP="00E618FF">
      <w:pPr>
        <w:pStyle w:val="EspacioAnt6Margen1251"/>
        <w:suppressAutoHyphens/>
        <w:ind w:left="720"/>
        <w:contextualSpacing/>
        <w:rPr>
          <w:rFonts w:ascii="Century Gothic" w:hAnsi="Century Gothic" w:cs="Tahoma"/>
          <w:sz w:val="20"/>
        </w:rPr>
      </w:pPr>
      <w:r w:rsidRPr="00E07139">
        <w:rPr>
          <w:rFonts w:ascii="Century Gothic" w:hAnsi="Century Gothic" w:cs="Tahoma"/>
          <w:sz w:val="20"/>
        </w:rPr>
        <w:t>2.1 Para regatas con un recorrido igual o menor a 6 millas</w:t>
      </w:r>
    </w:p>
    <w:p w14:paraId="6A885586" w14:textId="77777777" w:rsidR="00E618FF" w:rsidRPr="00E07139" w:rsidRDefault="00E618FF" w:rsidP="00E618FF">
      <w:pPr>
        <w:pStyle w:val="EspacioAnt6Margen1251"/>
        <w:ind w:left="720"/>
        <w:contextualSpacing/>
        <w:rPr>
          <w:rFonts w:ascii="Century Gothic" w:hAnsi="Century Gothic" w:cs="Tahoma"/>
          <w:sz w:val="20"/>
        </w:rPr>
      </w:pPr>
      <w:r w:rsidRPr="00E07139">
        <w:rPr>
          <w:rFonts w:ascii="Century Gothic" w:hAnsi="Century Gothic" w:cs="Tahoma"/>
          <w:sz w:val="20"/>
        </w:rPr>
        <w:t>TL = 2.50 x M x BSF</w:t>
      </w:r>
    </w:p>
    <w:p w14:paraId="0B45F61C" w14:textId="77777777" w:rsidR="00E618FF" w:rsidRPr="00A63CE3" w:rsidRDefault="00E618FF" w:rsidP="00E618FF">
      <w:pPr>
        <w:pStyle w:val="EspacioAnt6Margen1251"/>
        <w:ind w:left="720"/>
        <w:contextualSpacing/>
        <w:rPr>
          <w:rFonts w:ascii="Century Gothic" w:hAnsi="Century Gothic" w:cs="Tahoma"/>
          <w:sz w:val="12"/>
          <w:szCs w:val="12"/>
        </w:rPr>
      </w:pPr>
    </w:p>
    <w:p w14:paraId="15FF5063" w14:textId="77777777" w:rsidR="00E618FF" w:rsidRPr="00E07139" w:rsidRDefault="00E618FF" w:rsidP="00E618FF">
      <w:pPr>
        <w:pStyle w:val="EspacioAnt6Margen1251"/>
        <w:ind w:left="720"/>
        <w:contextualSpacing/>
        <w:rPr>
          <w:rFonts w:ascii="Century Gothic" w:hAnsi="Century Gothic" w:cs="Tahoma"/>
          <w:sz w:val="20"/>
        </w:rPr>
      </w:pPr>
      <w:r w:rsidRPr="00E07139">
        <w:rPr>
          <w:rFonts w:ascii="Century Gothic" w:hAnsi="Century Gothic" w:cs="Tahoma"/>
          <w:sz w:val="20"/>
        </w:rPr>
        <w:t>2.2 Para regatas con un recorrido de 6 millas a 13 millas</w:t>
      </w:r>
    </w:p>
    <w:p w14:paraId="7EBBB2FD" w14:textId="77777777" w:rsidR="00E618FF" w:rsidRPr="00E07139" w:rsidRDefault="00E618FF" w:rsidP="00E618FF">
      <w:pPr>
        <w:pStyle w:val="EspacioAnt6Margen1251"/>
        <w:ind w:left="720"/>
        <w:contextualSpacing/>
        <w:rPr>
          <w:rFonts w:ascii="Century Gothic" w:hAnsi="Century Gothic" w:cs="Tahoma"/>
          <w:sz w:val="20"/>
        </w:rPr>
      </w:pPr>
      <w:r w:rsidRPr="00E07139">
        <w:rPr>
          <w:rFonts w:ascii="Century Gothic" w:hAnsi="Century Gothic" w:cs="Tahoma"/>
          <w:sz w:val="20"/>
        </w:rPr>
        <w:t>TL = 2.35 x M x BSF</w:t>
      </w:r>
    </w:p>
    <w:p w14:paraId="01CE89A0" w14:textId="77777777" w:rsidR="00E618FF" w:rsidRPr="00A63CE3" w:rsidRDefault="00E618FF" w:rsidP="00E618FF">
      <w:pPr>
        <w:pStyle w:val="EspacioAnt6Margen1251"/>
        <w:ind w:left="720"/>
        <w:contextualSpacing/>
        <w:rPr>
          <w:rFonts w:ascii="Century Gothic" w:hAnsi="Century Gothic" w:cs="Tahoma"/>
          <w:sz w:val="12"/>
          <w:szCs w:val="12"/>
        </w:rPr>
      </w:pPr>
    </w:p>
    <w:p w14:paraId="6B828063" w14:textId="77777777" w:rsidR="00E618FF" w:rsidRPr="00E07139" w:rsidRDefault="00E618FF" w:rsidP="00E618FF">
      <w:pPr>
        <w:pStyle w:val="EspacioAnt6Margen1251"/>
        <w:ind w:left="720"/>
        <w:contextualSpacing/>
        <w:rPr>
          <w:rFonts w:ascii="Century Gothic" w:hAnsi="Century Gothic" w:cs="Tahoma"/>
          <w:sz w:val="20"/>
        </w:rPr>
      </w:pPr>
      <w:r w:rsidRPr="00E07139">
        <w:rPr>
          <w:rFonts w:ascii="Century Gothic" w:hAnsi="Century Gothic" w:cs="Tahoma"/>
          <w:sz w:val="20"/>
        </w:rPr>
        <w:t>2.3 Para regatas con un recorrido superior a 13 millas</w:t>
      </w:r>
    </w:p>
    <w:p w14:paraId="088437D4" w14:textId="77777777" w:rsidR="00E618FF" w:rsidRPr="00E07139" w:rsidRDefault="00E618FF" w:rsidP="00E618FF">
      <w:pPr>
        <w:pStyle w:val="EspacioAnt6Margen1251"/>
        <w:ind w:left="720"/>
        <w:contextualSpacing/>
        <w:rPr>
          <w:rFonts w:ascii="Century Gothic" w:hAnsi="Century Gothic" w:cs="Tahoma"/>
          <w:sz w:val="20"/>
        </w:rPr>
      </w:pPr>
      <w:r w:rsidRPr="00E07139">
        <w:rPr>
          <w:rFonts w:ascii="Century Gothic" w:hAnsi="Century Gothic" w:cs="Tahoma"/>
          <w:sz w:val="20"/>
        </w:rPr>
        <w:t>TL = 2.15 x M x BSF</w:t>
      </w:r>
    </w:p>
    <w:p w14:paraId="535E6CBF" w14:textId="77777777" w:rsidR="00E618FF" w:rsidRPr="00A63CE3" w:rsidRDefault="00E618FF" w:rsidP="00E618FF">
      <w:pPr>
        <w:pStyle w:val="EspacioAnt6Margen1251"/>
        <w:ind w:left="720"/>
        <w:contextualSpacing/>
        <w:rPr>
          <w:rFonts w:ascii="Century Gothic" w:hAnsi="Century Gothic" w:cs="Tahoma"/>
          <w:sz w:val="12"/>
          <w:szCs w:val="12"/>
        </w:rPr>
      </w:pPr>
    </w:p>
    <w:p w14:paraId="687EC615" w14:textId="77777777" w:rsidR="00E618FF" w:rsidRPr="00E07139" w:rsidRDefault="00E618FF" w:rsidP="00E618FF">
      <w:pPr>
        <w:pStyle w:val="EspacioAnt6Margen1251"/>
        <w:ind w:left="720"/>
        <w:contextualSpacing/>
        <w:rPr>
          <w:rFonts w:ascii="Century Gothic" w:hAnsi="Century Gothic" w:cs="Tahoma"/>
          <w:sz w:val="20"/>
        </w:rPr>
      </w:pPr>
      <w:r w:rsidRPr="00E07139">
        <w:rPr>
          <w:rFonts w:ascii="Century Gothic" w:hAnsi="Century Gothic" w:cs="Tahoma"/>
          <w:sz w:val="20"/>
        </w:rPr>
        <w:t>Siendo:</w:t>
      </w:r>
    </w:p>
    <w:p w14:paraId="628206A4" w14:textId="77777777" w:rsidR="00E618FF" w:rsidRPr="00E07139" w:rsidRDefault="00E618FF" w:rsidP="00E618FF">
      <w:pPr>
        <w:pStyle w:val="EspacioAnt6Margen1251"/>
        <w:ind w:left="720"/>
        <w:contextualSpacing/>
        <w:rPr>
          <w:rFonts w:ascii="Century Gothic" w:hAnsi="Century Gothic" w:cs="Tahoma"/>
          <w:sz w:val="20"/>
        </w:rPr>
      </w:pPr>
      <w:r w:rsidRPr="00E07139">
        <w:rPr>
          <w:rFonts w:ascii="Century Gothic" w:hAnsi="Century Gothic" w:cs="Tahoma"/>
          <w:sz w:val="20"/>
        </w:rPr>
        <w:t>TL = Tiempo límite de la prueba en segundos</w:t>
      </w:r>
    </w:p>
    <w:p w14:paraId="3145BAD0" w14:textId="77777777" w:rsidR="00E618FF" w:rsidRDefault="00E618FF" w:rsidP="00E618FF">
      <w:pPr>
        <w:pStyle w:val="EspacioAnt6Margen1251"/>
        <w:suppressAutoHyphens/>
        <w:ind w:left="720"/>
        <w:contextualSpacing/>
        <w:rPr>
          <w:rFonts w:ascii="Century Gothic" w:hAnsi="Century Gothic" w:cs="Tahoma"/>
          <w:sz w:val="20"/>
        </w:rPr>
      </w:pPr>
      <w:r w:rsidRPr="00E07139">
        <w:rPr>
          <w:rFonts w:ascii="Century Gothic" w:hAnsi="Century Gothic" w:cs="Tahoma"/>
          <w:sz w:val="20"/>
        </w:rPr>
        <w:t>M = Millas de la prueba sobre la carta.</w:t>
      </w:r>
    </w:p>
    <w:p w14:paraId="724DE312" w14:textId="69AC3117" w:rsidR="00E618FF" w:rsidRPr="00A63CE3" w:rsidRDefault="00653D86" w:rsidP="00A63CE3">
      <w:pPr>
        <w:pStyle w:val="EspacioAnt6Margen1251"/>
        <w:suppressAutoHyphens/>
        <w:ind w:left="720"/>
        <w:contextualSpacing/>
        <w:rPr>
          <w:rFonts w:ascii="Century Gothic" w:hAnsi="Century Gothic" w:cs="Tahoma"/>
          <w:sz w:val="20"/>
        </w:rPr>
      </w:pPr>
      <w:r>
        <w:rPr>
          <w:rFonts w:ascii="Century Gothic" w:hAnsi="Century Gothic" w:cs="Tahoma"/>
          <w:sz w:val="20"/>
        </w:rPr>
        <w:t>BSF= 5300 / (10 x TCF - 1,75)</w:t>
      </w:r>
    </w:p>
    <w:p w14:paraId="660BCCBB" w14:textId="580B5799" w:rsidR="00E618FF" w:rsidRPr="00E07139" w:rsidRDefault="00D4313E" w:rsidP="00D4313E">
      <w:pPr>
        <w:tabs>
          <w:tab w:val="left" w:pos="709"/>
        </w:tabs>
        <w:spacing w:before="120"/>
        <w:ind w:left="709" w:hanging="709"/>
        <w:jc w:val="both"/>
        <w:rPr>
          <w:rFonts w:ascii="Century Gothic" w:hAnsi="Century Gothic" w:cs="Tahoma"/>
          <w:lang w:val="es-ES_tradnl"/>
        </w:rPr>
      </w:pPr>
      <w:r>
        <w:rPr>
          <w:rFonts w:ascii="Century Gothic" w:hAnsi="Century Gothic" w:cs="Tahoma"/>
          <w:lang w:val="es-ES_tradnl"/>
        </w:rPr>
        <w:t xml:space="preserve">15.3      </w:t>
      </w:r>
      <w:r w:rsidR="00E618FF" w:rsidRPr="00E07139">
        <w:rPr>
          <w:rFonts w:ascii="Century Gothic" w:hAnsi="Century Gothic" w:cs="Tahoma"/>
          <w:lang w:val="es-ES_tradnl"/>
        </w:rPr>
        <w:t xml:space="preserve">Los barcos que no terminen dentro de su tiempo límite, serán clasificados como “NO </w:t>
      </w:r>
      <w:proofErr w:type="gramStart"/>
      <w:r w:rsidR="00E618FF" w:rsidRPr="00E07139">
        <w:rPr>
          <w:rFonts w:ascii="Century Gothic" w:hAnsi="Century Gothic" w:cs="Tahoma"/>
          <w:lang w:val="es-ES_tradnl"/>
        </w:rPr>
        <w:t>TERMINÓ”  (</w:t>
      </w:r>
      <w:proofErr w:type="gramEnd"/>
      <w:r w:rsidR="00E618FF" w:rsidRPr="00E07139">
        <w:rPr>
          <w:rFonts w:ascii="Century Gothic" w:hAnsi="Century Gothic" w:cs="Tahoma"/>
          <w:lang w:val="es-ES_tradnl"/>
        </w:rPr>
        <w:t>DNF). Esto modifica las reglas 35 y A4.1.</w:t>
      </w:r>
    </w:p>
    <w:p w14:paraId="6DBA104D" w14:textId="1554D560" w:rsidR="00E618FF" w:rsidRDefault="00E618FF" w:rsidP="00E618FF">
      <w:pPr>
        <w:ind w:left="720" w:hanging="720"/>
        <w:jc w:val="both"/>
        <w:rPr>
          <w:rFonts w:ascii="Century Gothic" w:hAnsi="Century Gothic" w:cs="Tahoma"/>
          <w:b/>
          <w:spacing w:val="-2"/>
        </w:rPr>
      </w:pPr>
    </w:p>
    <w:p w14:paraId="1610492B" w14:textId="77777777" w:rsidR="003616FA" w:rsidRPr="00EC11E7" w:rsidRDefault="003616FA" w:rsidP="00EA5855">
      <w:pPr>
        <w:jc w:val="both"/>
        <w:rPr>
          <w:rFonts w:ascii="Century Gothic" w:hAnsi="Century Gothic" w:cs="Tahoma"/>
          <w:b/>
          <w:spacing w:val="-2"/>
          <w:sz w:val="12"/>
          <w:szCs w:val="12"/>
        </w:rPr>
      </w:pPr>
    </w:p>
    <w:p w14:paraId="09D3BF61"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b/>
          <w:spacing w:val="-2"/>
        </w:rPr>
        <w:t>16.</w:t>
      </w:r>
      <w:r w:rsidRPr="00E07139">
        <w:rPr>
          <w:rFonts w:ascii="Century Gothic" w:hAnsi="Century Gothic" w:cs="Tahoma"/>
          <w:b/>
          <w:spacing w:val="-2"/>
        </w:rPr>
        <w:tab/>
        <w:t>PROTESTAS</w:t>
      </w:r>
    </w:p>
    <w:p w14:paraId="1B61AE07" w14:textId="462C6F15" w:rsidR="003060D8" w:rsidRPr="00ED1F7B" w:rsidRDefault="00E618FF" w:rsidP="003060D8">
      <w:pPr>
        <w:ind w:left="709" w:right="-201" w:hanging="709"/>
        <w:jc w:val="both"/>
        <w:rPr>
          <w:rFonts w:ascii="Century Gothic" w:hAnsi="Century Gothic"/>
          <w:color w:val="002060"/>
        </w:rPr>
      </w:pPr>
      <w:r w:rsidRPr="00E07139">
        <w:rPr>
          <w:rFonts w:ascii="Century Gothic" w:hAnsi="Century Gothic" w:cs="Tahoma"/>
          <w:spacing w:val="-2"/>
        </w:rPr>
        <w:t>16.1</w:t>
      </w:r>
      <w:r w:rsidRPr="00E07139">
        <w:rPr>
          <w:rFonts w:ascii="Century Gothic" w:hAnsi="Century Gothic" w:cs="Tahoma"/>
          <w:spacing w:val="-2"/>
        </w:rPr>
        <w:tab/>
      </w:r>
      <w:r w:rsidR="003060D8" w:rsidRPr="003060D8">
        <w:rPr>
          <w:rFonts w:ascii="Century Gothic" w:hAnsi="Century Gothic" w:cs="Calibri"/>
          <w:bCs/>
          <w:lang w:val="es-ES_tradnl"/>
        </w:rPr>
        <w:t xml:space="preserve">Todo barco que tenga la intención de protestar, deberá cruzar la línea de llegada con una Bandera Roja </w:t>
      </w:r>
      <w:r w:rsidR="003060D8" w:rsidRPr="003060D8">
        <w:rPr>
          <w:rFonts w:ascii="Century Gothic" w:hAnsi="Century Gothic"/>
        </w:rPr>
        <w:t xml:space="preserve">desplegada en lugar visible en el </w:t>
      </w:r>
      <w:proofErr w:type="spellStart"/>
      <w:r w:rsidR="003060D8" w:rsidRPr="003060D8">
        <w:rPr>
          <w:rFonts w:ascii="Century Gothic" w:hAnsi="Century Gothic"/>
        </w:rPr>
        <w:t>backstay</w:t>
      </w:r>
      <w:proofErr w:type="spellEnd"/>
      <w:r w:rsidR="003060D8" w:rsidRPr="003060D8">
        <w:rPr>
          <w:rFonts w:ascii="Century Gothic" w:hAnsi="Century Gothic"/>
        </w:rPr>
        <w:t xml:space="preserve"> o en el obenque de estribor</w:t>
      </w:r>
      <w:r w:rsidR="003616FA">
        <w:rPr>
          <w:rFonts w:ascii="Century Gothic" w:hAnsi="Century Gothic"/>
        </w:rPr>
        <w:t xml:space="preserve"> y se</w:t>
      </w:r>
      <w:r w:rsidR="003060D8" w:rsidRPr="003060D8">
        <w:rPr>
          <w:rFonts w:ascii="Century Gothic" w:hAnsi="Century Gothic"/>
        </w:rPr>
        <w:t xml:space="preserve"> lo indicará por radio o de viva voz al Comité de llegadas, señalando contra quién y por qué desea protestar</w:t>
      </w:r>
      <w:r w:rsidR="003616FA">
        <w:rPr>
          <w:rFonts w:ascii="Century Gothic" w:hAnsi="Century Gothic"/>
        </w:rPr>
        <w:t xml:space="preserve"> </w:t>
      </w:r>
      <w:r w:rsidR="003616FA" w:rsidRPr="008C4692">
        <w:rPr>
          <w:rFonts w:ascii="Century Gothic" w:hAnsi="Century Gothic"/>
          <w:b/>
          <w:color w:val="000000"/>
        </w:rPr>
        <w:t>(</w:t>
      </w:r>
      <w:r w:rsidR="003616FA" w:rsidRPr="003616FA">
        <w:rPr>
          <w:rFonts w:ascii="Century Gothic" w:eastAsia="Calibri" w:hAnsi="Century Gothic" w:cs="Sweet Sans Pro"/>
          <w:color w:val="000000"/>
        </w:rPr>
        <w:t>a no ser que se haya tenido que retirar o no haya podido finalizar, debiendo informar entonces por cualquier medio al Comité de Regatas de su intención en la primera oportunidad razonable</w:t>
      </w:r>
      <w:r w:rsidR="003616FA" w:rsidRPr="008C4692">
        <w:rPr>
          <w:rFonts w:ascii="Century Gothic" w:eastAsia="Calibri" w:hAnsi="Century Gothic" w:cs="Sweet Sans Pro"/>
          <w:b/>
          <w:color w:val="000000"/>
        </w:rPr>
        <w:t>)</w:t>
      </w:r>
      <w:r w:rsidR="003060D8" w:rsidRPr="003616FA">
        <w:rPr>
          <w:rFonts w:ascii="Century Gothic" w:hAnsi="Century Gothic"/>
          <w:color w:val="000000"/>
        </w:rPr>
        <w:t>.</w:t>
      </w:r>
      <w:r w:rsidR="003060D8" w:rsidRPr="003060D8">
        <w:rPr>
          <w:rFonts w:ascii="Century Gothic" w:hAnsi="Century Gothic"/>
        </w:rPr>
        <w:t xml:space="preserve"> </w:t>
      </w:r>
      <w:r w:rsidR="003060D8" w:rsidRPr="003060D8">
        <w:rPr>
          <w:rFonts w:ascii="Century Gothic" w:hAnsi="Century Gothic"/>
          <w:b/>
          <w:u w:val="single"/>
        </w:rPr>
        <w:t>Estas obligaciones se añaden a las establecidas en la regla 61.1del RRV.</w:t>
      </w:r>
      <w:r w:rsidR="003060D8" w:rsidRPr="003060D8">
        <w:rPr>
          <w:rFonts w:ascii="Century Gothic" w:hAnsi="Century Gothic"/>
        </w:rPr>
        <w:t xml:space="preserve"> (Esto modifica la regla 61.1del RRV)</w:t>
      </w:r>
    </w:p>
    <w:p w14:paraId="0D5E0874" w14:textId="77777777" w:rsidR="003060D8" w:rsidRPr="00EC11E7" w:rsidRDefault="003060D8" w:rsidP="00E618FF">
      <w:pPr>
        <w:ind w:left="720" w:hanging="720"/>
        <w:jc w:val="both"/>
        <w:rPr>
          <w:rFonts w:ascii="Century Gothic" w:hAnsi="Century Gothic" w:cs="Tahoma"/>
          <w:spacing w:val="-2"/>
          <w:sz w:val="10"/>
          <w:szCs w:val="10"/>
        </w:rPr>
      </w:pPr>
    </w:p>
    <w:p w14:paraId="6B770FAC" w14:textId="08EF3EE6" w:rsidR="00E618FF" w:rsidRPr="00E07139" w:rsidRDefault="003060D8" w:rsidP="00E618FF">
      <w:pPr>
        <w:ind w:left="720" w:hanging="720"/>
        <w:jc w:val="both"/>
        <w:rPr>
          <w:rFonts w:ascii="Century Gothic" w:hAnsi="Century Gothic" w:cs="Tahoma"/>
          <w:spacing w:val="-2"/>
        </w:rPr>
      </w:pPr>
      <w:r>
        <w:rPr>
          <w:rFonts w:ascii="Century Gothic" w:hAnsi="Century Gothic" w:cs="Tahoma"/>
          <w:spacing w:val="-2"/>
        </w:rPr>
        <w:t xml:space="preserve">16.2   </w:t>
      </w:r>
      <w:r w:rsidR="008C4692">
        <w:rPr>
          <w:rFonts w:ascii="Century Gothic" w:hAnsi="Century Gothic" w:cs="Tahoma"/>
          <w:spacing w:val="-2"/>
        </w:rPr>
        <w:t xml:space="preserve"> </w:t>
      </w:r>
      <w:r w:rsidR="00D4313E">
        <w:rPr>
          <w:rFonts w:ascii="Century Gothic" w:hAnsi="Century Gothic" w:cs="Tahoma"/>
          <w:spacing w:val="-2"/>
        </w:rPr>
        <w:t xml:space="preserve">  </w:t>
      </w:r>
      <w:r w:rsidR="00E618FF" w:rsidRPr="00E07139">
        <w:rPr>
          <w:rFonts w:ascii="Century Gothic" w:hAnsi="Century Gothic" w:cs="Tahoma"/>
          <w:spacing w:val="-2"/>
        </w:rPr>
        <w:t>Las protestas se harán por escrito en formularios que estarán disponibles en la Oficina de Regatas de cada club de llegada de Regata y se presentarán en ésta dentro del plazo para protestar.</w:t>
      </w:r>
    </w:p>
    <w:p w14:paraId="51A128E7" w14:textId="77777777" w:rsidR="00E618FF" w:rsidRPr="00ED3D15" w:rsidRDefault="00E618FF" w:rsidP="00E618FF">
      <w:pPr>
        <w:jc w:val="both"/>
        <w:rPr>
          <w:rFonts w:ascii="Century Gothic" w:hAnsi="Century Gothic" w:cs="Tahoma"/>
          <w:spacing w:val="-2"/>
          <w:sz w:val="10"/>
          <w:szCs w:val="10"/>
        </w:rPr>
      </w:pPr>
    </w:p>
    <w:p w14:paraId="2EAB03A8" w14:textId="77777777" w:rsidR="00E618FF" w:rsidRPr="00E07139" w:rsidRDefault="00DB3DDB" w:rsidP="00E618FF">
      <w:pPr>
        <w:ind w:left="720" w:hanging="720"/>
        <w:jc w:val="both"/>
        <w:rPr>
          <w:rFonts w:ascii="Century Gothic" w:hAnsi="Century Gothic" w:cs="Tahoma"/>
          <w:spacing w:val="-2"/>
        </w:rPr>
      </w:pPr>
      <w:r>
        <w:rPr>
          <w:rFonts w:ascii="Century Gothic" w:hAnsi="Century Gothic" w:cs="Tahoma"/>
          <w:spacing w:val="-2"/>
        </w:rPr>
        <w:t>16.3</w:t>
      </w:r>
      <w:r w:rsidR="00E618FF" w:rsidRPr="00E07139">
        <w:rPr>
          <w:rFonts w:ascii="Century Gothic" w:hAnsi="Century Gothic" w:cs="Tahoma"/>
          <w:spacing w:val="-2"/>
        </w:rPr>
        <w:tab/>
      </w:r>
      <w:r w:rsidR="00E618FF" w:rsidRPr="00E07139">
        <w:rPr>
          <w:rFonts w:ascii="Century Gothic" w:hAnsi="Century Gothic" w:cs="Tahoma"/>
          <w:spacing w:val="-2"/>
          <w:u w:val="single"/>
        </w:rPr>
        <w:t>Plazo para Protestar</w:t>
      </w:r>
      <w:r w:rsidR="00E618FF" w:rsidRPr="00E07139">
        <w:rPr>
          <w:rFonts w:ascii="Century Gothic" w:hAnsi="Century Gothic" w:cs="Tahoma"/>
          <w:spacing w:val="-2"/>
        </w:rPr>
        <w:t>:</w:t>
      </w:r>
    </w:p>
    <w:p w14:paraId="71B8006C" w14:textId="77777777" w:rsidR="00E618FF" w:rsidRPr="00E07139" w:rsidRDefault="00E618FF" w:rsidP="00E618FF">
      <w:pPr>
        <w:pStyle w:val="Sangra2detindependiente"/>
        <w:spacing w:line="240" w:lineRule="auto"/>
        <w:ind w:left="0"/>
        <w:contextualSpacing/>
        <w:rPr>
          <w:rFonts w:ascii="Century Gothic" w:hAnsi="Century Gothic" w:cs="Tahoma"/>
        </w:rPr>
      </w:pPr>
      <w:r w:rsidRPr="00E07139">
        <w:rPr>
          <w:rFonts w:ascii="Century Gothic" w:hAnsi="Century Gothic" w:cs="Tahoma"/>
        </w:rPr>
        <w:t xml:space="preserve">   </w:t>
      </w:r>
      <w:r w:rsidR="00ED3D15">
        <w:rPr>
          <w:rFonts w:ascii="Century Gothic" w:hAnsi="Century Gothic" w:cs="Tahoma"/>
        </w:rPr>
        <w:t xml:space="preserve"> </w:t>
      </w:r>
      <w:r w:rsidRPr="00E07139">
        <w:rPr>
          <w:rFonts w:ascii="Century Gothic" w:hAnsi="Century Gothic" w:cs="Tahoma"/>
        </w:rPr>
        <w:t xml:space="preserve"> a)        El plazo para protestar terminará una hora después de la llegada del barco que protesta. </w:t>
      </w:r>
    </w:p>
    <w:p w14:paraId="3AF51882" w14:textId="77777777" w:rsidR="00E618FF" w:rsidRPr="00E07139" w:rsidRDefault="00E618FF" w:rsidP="00E618FF">
      <w:pPr>
        <w:ind w:left="993" w:hanging="731"/>
        <w:contextualSpacing/>
        <w:jc w:val="both"/>
        <w:rPr>
          <w:rFonts w:ascii="Century Gothic" w:hAnsi="Century Gothic" w:cs="Tahoma"/>
          <w:spacing w:val="-2"/>
        </w:rPr>
      </w:pPr>
      <w:r w:rsidRPr="00E07139">
        <w:rPr>
          <w:rFonts w:ascii="Century Gothic" w:hAnsi="Century Gothic" w:cs="Tahoma"/>
          <w:spacing w:val="-2"/>
        </w:rPr>
        <w:t>b)</w:t>
      </w:r>
      <w:r w:rsidRPr="00E07139">
        <w:rPr>
          <w:rFonts w:ascii="Century Gothic" w:hAnsi="Century Gothic" w:cs="Tahoma"/>
          <w:spacing w:val="-2"/>
        </w:rPr>
        <w:tab/>
        <w:t>La hora límite para presentar una petición de reparación por otros hechos que los acaecidos en la mar, finalizará quince minutos después de la exposición de las clasificaciones del día.</w:t>
      </w:r>
    </w:p>
    <w:p w14:paraId="67BA1502" w14:textId="71CF54F7" w:rsidR="00E618FF" w:rsidRPr="00E07139" w:rsidRDefault="00E618FF" w:rsidP="00E618FF">
      <w:pPr>
        <w:ind w:left="993"/>
        <w:contextualSpacing/>
        <w:jc w:val="both"/>
        <w:rPr>
          <w:rFonts w:ascii="Century Gothic" w:hAnsi="Century Gothic" w:cs="Tahoma"/>
          <w:spacing w:val="-2"/>
        </w:rPr>
      </w:pPr>
      <w:r w:rsidRPr="00E07139">
        <w:rPr>
          <w:rFonts w:ascii="Century Gothic" w:hAnsi="Century Gothic" w:cs="Tahoma"/>
          <w:spacing w:val="-2"/>
        </w:rPr>
        <w:t>Esta hora límite finalizará el último día de la Regata media hora después de la exposición de la clasificación general en el Tablón Oficial de Avisos</w:t>
      </w:r>
      <w:r w:rsidR="00D4313E">
        <w:rPr>
          <w:rFonts w:ascii="Century Gothic" w:hAnsi="Century Gothic" w:cs="Tahoma"/>
          <w:spacing w:val="-2"/>
        </w:rPr>
        <w:t xml:space="preserve"> Virtual.</w:t>
      </w:r>
    </w:p>
    <w:p w14:paraId="68C4C923" w14:textId="77777777" w:rsidR="00E618FF" w:rsidRPr="00E07139" w:rsidRDefault="00E618FF" w:rsidP="00E618FF">
      <w:pPr>
        <w:ind w:left="993"/>
        <w:contextualSpacing/>
        <w:jc w:val="both"/>
        <w:rPr>
          <w:rFonts w:ascii="Century Gothic" w:hAnsi="Century Gothic" w:cs="Tahoma"/>
          <w:spacing w:val="-2"/>
          <w:sz w:val="10"/>
          <w:szCs w:val="10"/>
        </w:rPr>
      </w:pPr>
    </w:p>
    <w:p w14:paraId="606534A1" w14:textId="77777777" w:rsidR="00E618FF" w:rsidRPr="00E07139" w:rsidRDefault="00E618FF" w:rsidP="00E618FF">
      <w:pPr>
        <w:ind w:left="284"/>
        <w:contextualSpacing/>
        <w:jc w:val="both"/>
        <w:rPr>
          <w:rFonts w:ascii="Century Gothic" w:hAnsi="Century Gothic" w:cs="Tahoma"/>
          <w:spacing w:val="-2"/>
        </w:rPr>
      </w:pPr>
      <w:r w:rsidRPr="00E07139">
        <w:rPr>
          <w:rFonts w:ascii="Century Gothic" w:hAnsi="Century Gothic" w:cs="Tahoma"/>
          <w:spacing w:val="-2"/>
        </w:rPr>
        <w:t>c)</w:t>
      </w:r>
      <w:r w:rsidRPr="00E07139">
        <w:rPr>
          <w:rFonts w:ascii="Century Gothic" w:hAnsi="Century Gothic" w:cs="Tahoma"/>
          <w:spacing w:val="-2"/>
        </w:rPr>
        <w:tab/>
        <w:t xml:space="preserve">    El último día de la regata una reapertura de audiencia de una protesta celebrada</w:t>
      </w:r>
    </w:p>
    <w:p w14:paraId="25A0FA6D" w14:textId="77777777" w:rsidR="00E618FF" w:rsidRPr="00E07139" w:rsidRDefault="00E618FF" w:rsidP="00E618FF">
      <w:pPr>
        <w:ind w:left="993"/>
        <w:contextualSpacing/>
        <w:jc w:val="both"/>
        <w:rPr>
          <w:rFonts w:ascii="Century Gothic" w:hAnsi="Century Gothic" w:cs="Tahoma"/>
          <w:spacing w:val="-2"/>
        </w:rPr>
      </w:pPr>
      <w:r w:rsidRPr="00E07139">
        <w:rPr>
          <w:rFonts w:ascii="Century Gothic" w:hAnsi="Century Gothic" w:cs="Tahoma"/>
          <w:spacing w:val="-2"/>
        </w:rPr>
        <w:t>(i)</w:t>
      </w:r>
      <w:r w:rsidRPr="00E07139">
        <w:rPr>
          <w:rFonts w:ascii="Century Gothic" w:hAnsi="Century Gothic" w:cs="Tahoma"/>
          <w:spacing w:val="-2"/>
        </w:rPr>
        <w:tab/>
        <w:t>el día anterior, se presentará dentro del plazo para protestar;</w:t>
      </w:r>
    </w:p>
    <w:p w14:paraId="2BB3FDB1" w14:textId="77777777" w:rsidR="00E618FF" w:rsidRPr="00E07139" w:rsidRDefault="00E618FF" w:rsidP="00E618FF">
      <w:pPr>
        <w:ind w:left="993" w:hanging="709"/>
        <w:contextualSpacing/>
        <w:jc w:val="both"/>
        <w:rPr>
          <w:rFonts w:ascii="Century Gothic" w:hAnsi="Century Gothic" w:cs="Tahoma"/>
          <w:spacing w:val="-2"/>
        </w:rPr>
      </w:pPr>
      <w:r w:rsidRPr="00E07139">
        <w:rPr>
          <w:rFonts w:ascii="Century Gothic" w:hAnsi="Century Gothic" w:cs="Tahoma"/>
          <w:spacing w:val="-2"/>
        </w:rPr>
        <w:t xml:space="preserve">         </w:t>
      </w:r>
      <w:r w:rsidR="00ED3D15">
        <w:rPr>
          <w:rFonts w:ascii="Century Gothic" w:hAnsi="Century Gothic" w:cs="Tahoma"/>
          <w:spacing w:val="-2"/>
        </w:rPr>
        <w:t xml:space="preserve"> </w:t>
      </w:r>
      <w:r w:rsidRPr="00E07139">
        <w:rPr>
          <w:rFonts w:ascii="Century Gothic" w:hAnsi="Century Gothic" w:cs="Tahoma"/>
          <w:spacing w:val="-2"/>
        </w:rPr>
        <w:t xml:space="preserve">  (ii)</w:t>
      </w:r>
      <w:r w:rsidRPr="00E07139">
        <w:rPr>
          <w:rFonts w:ascii="Century Gothic" w:hAnsi="Century Gothic" w:cs="Tahoma"/>
          <w:spacing w:val="-2"/>
        </w:rPr>
        <w:tab/>
        <w:t>el último día, se presentará no más tarde de 30 minutos después de haber sido notificada la   resolución de dicha última protesta. (Modificación a la regla 66 del RRV).</w:t>
      </w:r>
    </w:p>
    <w:p w14:paraId="33183DD4" w14:textId="77777777" w:rsidR="00E618FF" w:rsidRPr="00E07139" w:rsidRDefault="00E618FF" w:rsidP="00E618FF">
      <w:pPr>
        <w:contextualSpacing/>
        <w:jc w:val="both"/>
        <w:rPr>
          <w:rFonts w:ascii="Century Gothic" w:hAnsi="Century Gothic" w:cs="Tahoma"/>
          <w:spacing w:val="-2"/>
          <w:sz w:val="12"/>
          <w:szCs w:val="12"/>
        </w:rPr>
      </w:pPr>
    </w:p>
    <w:p w14:paraId="4408AF47" w14:textId="78DF9AF5" w:rsidR="00DB3DDB" w:rsidRDefault="00DB3DDB" w:rsidP="00E618FF">
      <w:pPr>
        <w:ind w:left="720" w:hanging="720"/>
        <w:jc w:val="both"/>
        <w:rPr>
          <w:rFonts w:ascii="Century Gothic" w:hAnsi="Century Gothic" w:cs="Tahoma"/>
          <w:spacing w:val="-2"/>
        </w:rPr>
      </w:pPr>
      <w:r>
        <w:rPr>
          <w:rFonts w:ascii="Century Gothic" w:hAnsi="Century Gothic" w:cs="Tahoma"/>
          <w:spacing w:val="-2"/>
        </w:rPr>
        <w:t>16.4</w:t>
      </w:r>
      <w:r w:rsidR="00E618FF" w:rsidRPr="00E07139">
        <w:rPr>
          <w:rFonts w:ascii="Century Gothic" w:hAnsi="Century Gothic" w:cs="Tahoma"/>
          <w:spacing w:val="-2"/>
        </w:rPr>
        <w:tab/>
        <w:t>Los avisos informando a las partes implicadas en las protestas acerca del orden previsto de audiencias y de su hora se anunciarán en el Tablón</w:t>
      </w:r>
      <w:r w:rsidR="00D4313E">
        <w:rPr>
          <w:rFonts w:ascii="Century Gothic" w:hAnsi="Century Gothic" w:cs="Tahoma"/>
          <w:spacing w:val="-2"/>
        </w:rPr>
        <w:t xml:space="preserve"> de avisos Virtual</w:t>
      </w:r>
      <w:r w:rsidR="00E618FF" w:rsidRPr="00E07139">
        <w:rPr>
          <w:rFonts w:ascii="Century Gothic" w:hAnsi="Century Gothic" w:cs="Tahoma"/>
          <w:spacing w:val="-2"/>
        </w:rPr>
        <w:t xml:space="preserve"> lo antes posible y no más tarde de media hora después de finalizar el plazo para protestar. </w:t>
      </w:r>
    </w:p>
    <w:p w14:paraId="1C3918A7" w14:textId="3C264F51" w:rsidR="00E618FF" w:rsidRPr="00E07139" w:rsidRDefault="00DB3DDB" w:rsidP="00E618FF">
      <w:pPr>
        <w:ind w:left="720" w:hanging="720"/>
        <w:jc w:val="both"/>
        <w:rPr>
          <w:rFonts w:ascii="Century Gothic" w:hAnsi="Century Gothic" w:cs="Tahoma"/>
          <w:spacing w:val="-2"/>
        </w:rPr>
      </w:pPr>
      <w:r>
        <w:rPr>
          <w:rFonts w:ascii="Century Gothic" w:hAnsi="Century Gothic" w:cs="Tahoma"/>
          <w:spacing w:val="-2"/>
        </w:rPr>
        <w:t xml:space="preserve">           </w:t>
      </w:r>
      <w:r w:rsidR="00D4313E">
        <w:rPr>
          <w:rFonts w:ascii="Century Gothic" w:hAnsi="Century Gothic" w:cs="Tahoma"/>
          <w:spacing w:val="-2"/>
        </w:rPr>
        <w:t xml:space="preserve">  </w:t>
      </w:r>
      <w:r>
        <w:rPr>
          <w:rFonts w:ascii="Century Gothic" w:hAnsi="Century Gothic" w:cs="Tahoma"/>
          <w:spacing w:val="-2"/>
        </w:rPr>
        <w:t xml:space="preserve"> </w:t>
      </w:r>
      <w:r w:rsidR="00E618FF" w:rsidRPr="00E07139">
        <w:rPr>
          <w:rFonts w:ascii="Century Gothic" w:hAnsi="Century Gothic" w:cs="Tahoma"/>
          <w:spacing w:val="-2"/>
        </w:rPr>
        <w:t>En principio</w:t>
      </w:r>
      <w:r>
        <w:rPr>
          <w:rFonts w:ascii="Century Gothic" w:hAnsi="Century Gothic" w:cs="Tahoma"/>
          <w:spacing w:val="-2"/>
        </w:rPr>
        <w:t>,</w:t>
      </w:r>
      <w:r w:rsidR="00E618FF" w:rsidRPr="00E07139">
        <w:rPr>
          <w:rFonts w:ascii="Century Gothic" w:hAnsi="Century Gothic" w:cs="Tahoma"/>
          <w:spacing w:val="-2"/>
        </w:rPr>
        <w:t xml:space="preserve"> las protestas se tramitarán en el orden de recepción y se pide a las partes permanezcan en las proximidades de las salas de protestas a fin de acelerar las audiencias.</w:t>
      </w:r>
    </w:p>
    <w:p w14:paraId="55737AAF" w14:textId="77777777" w:rsidR="00E618FF" w:rsidRPr="00E07139" w:rsidRDefault="00E618FF" w:rsidP="00E618FF">
      <w:pPr>
        <w:jc w:val="both"/>
        <w:rPr>
          <w:rFonts w:ascii="Century Gothic" w:hAnsi="Century Gothic" w:cs="Tahoma"/>
          <w:spacing w:val="-2"/>
          <w:sz w:val="12"/>
          <w:szCs w:val="12"/>
        </w:rPr>
      </w:pPr>
    </w:p>
    <w:p w14:paraId="26B4A476" w14:textId="5642A5D1" w:rsidR="00E618FF" w:rsidRPr="003F452A" w:rsidRDefault="00E618FF" w:rsidP="003F452A">
      <w:pPr>
        <w:ind w:left="709"/>
        <w:jc w:val="both"/>
        <w:rPr>
          <w:rFonts w:ascii="Century Gothic" w:hAnsi="Century Gothic" w:cs="Tahoma"/>
          <w:spacing w:val="-2"/>
        </w:rPr>
      </w:pPr>
      <w:r w:rsidRPr="00E07139">
        <w:rPr>
          <w:rFonts w:ascii="Century Gothic" w:hAnsi="Century Gothic" w:cs="Tahoma"/>
          <w:spacing w:val="-2"/>
        </w:rPr>
        <w:t>Las audiencias de las protestas se verán en las dependencias del Comité de Protestas</w:t>
      </w:r>
      <w:r w:rsidR="00BB1018">
        <w:rPr>
          <w:rFonts w:ascii="Century Gothic" w:hAnsi="Century Gothic" w:cs="Tahoma"/>
          <w:spacing w:val="-2"/>
        </w:rPr>
        <w:t xml:space="preserve"> (</w:t>
      </w:r>
      <w:proofErr w:type="gramStart"/>
      <w:r w:rsidR="00BB1018">
        <w:rPr>
          <w:rFonts w:ascii="Century Gothic" w:hAnsi="Century Gothic" w:cs="Tahoma"/>
          <w:spacing w:val="-2"/>
        </w:rPr>
        <w:t>Secretaria</w:t>
      </w:r>
      <w:proofErr w:type="gramEnd"/>
      <w:r w:rsidR="00BB1018">
        <w:rPr>
          <w:rFonts w:ascii="Century Gothic" w:hAnsi="Century Gothic" w:cs="Tahoma"/>
          <w:spacing w:val="-2"/>
        </w:rPr>
        <w:t xml:space="preserve"> de Regatas del día o lugar que se avise en </w:t>
      </w:r>
      <w:r w:rsidR="00D4313E">
        <w:rPr>
          <w:rFonts w:ascii="Century Gothic" w:hAnsi="Century Gothic" w:cs="Tahoma"/>
          <w:spacing w:val="-2"/>
        </w:rPr>
        <w:t xml:space="preserve">el </w:t>
      </w:r>
      <w:r w:rsidR="00BB1018">
        <w:rPr>
          <w:rFonts w:ascii="Century Gothic" w:hAnsi="Century Gothic" w:cs="Tahoma"/>
          <w:spacing w:val="-2"/>
        </w:rPr>
        <w:t xml:space="preserve">TOA </w:t>
      </w:r>
      <w:r w:rsidR="00D4313E">
        <w:rPr>
          <w:rFonts w:ascii="Century Gothic" w:hAnsi="Century Gothic" w:cs="Tahoma"/>
          <w:spacing w:val="-2"/>
        </w:rPr>
        <w:t xml:space="preserve">Virtual </w:t>
      </w:r>
      <w:r w:rsidR="00BB1018">
        <w:rPr>
          <w:rFonts w:ascii="Century Gothic" w:hAnsi="Century Gothic" w:cs="Tahoma"/>
          <w:spacing w:val="-2"/>
        </w:rPr>
        <w:t>con el orden de audiencias)</w:t>
      </w:r>
      <w:r w:rsidRPr="00E07139">
        <w:rPr>
          <w:rFonts w:ascii="Century Gothic" w:hAnsi="Century Gothic" w:cs="Tahoma"/>
          <w:spacing w:val="-2"/>
        </w:rPr>
        <w:t xml:space="preserve">. </w:t>
      </w:r>
    </w:p>
    <w:p w14:paraId="0FAA0AA3" w14:textId="1F79B085" w:rsidR="00AD44EE" w:rsidRDefault="00DB3DDB" w:rsidP="00EA5855">
      <w:pPr>
        <w:tabs>
          <w:tab w:val="left" w:pos="720"/>
        </w:tabs>
        <w:ind w:left="720" w:hanging="720"/>
        <w:jc w:val="both"/>
        <w:rPr>
          <w:rFonts w:ascii="Century Gothic" w:hAnsi="Century Gothic" w:cs="Tahoma"/>
          <w:spacing w:val="-2"/>
        </w:rPr>
      </w:pPr>
      <w:r>
        <w:rPr>
          <w:rFonts w:ascii="Century Gothic" w:hAnsi="Century Gothic" w:cs="Tahoma"/>
          <w:spacing w:val="-2"/>
        </w:rPr>
        <w:t>16.5</w:t>
      </w:r>
      <w:r w:rsidR="00E618FF" w:rsidRPr="00E07139">
        <w:rPr>
          <w:rFonts w:ascii="Century Gothic" w:hAnsi="Century Gothic" w:cs="Tahoma"/>
          <w:spacing w:val="-2"/>
        </w:rPr>
        <w:tab/>
        <w:t>Antes de la hora límite para protestar se insertará en el Tablón Oficial de Avisos</w:t>
      </w:r>
      <w:r w:rsidR="00D4313E">
        <w:rPr>
          <w:rFonts w:ascii="Century Gothic" w:hAnsi="Century Gothic" w:cs="Tahoma"/>
          <w:spacing w:val="-2"/>
        </w:rPr>
        <w:t xml:space="preserve"> Virtual</w:t>
      </w:r>
      <w:r w:rsidR="00E618FF" w:rsidRPr="00E07139">
        <w:rPr>
          <w:rFonts w:ascii="Century Gothic" w:hAnsi="Century Gothic" w:cs="Tahoma"/>
          <w:spacing w:val="-2"/>
        </w:rPr>
        <w:t xml:space="preserve"> la lista de los barcos </w:t>
      </w:r>
      <w:r w:rsidR="00D426D2">
        <w:rPr>
          <w:rFonts w:ascii="Century Gothic" w:hAnsi="Century Gothic" w:cs="Tahoma"/>
          <w:spacing w:val="-2"/>
        </w:rPr>
        <w:t>penalizados bajo las reglas 30.1</w:t>
      </w:r>
      <w:r w:rsidR="00E618FF" w:rsidRPr="00E07139">
        <w:rPr>
          <w:rFonts w:ascii="Century Gothic" w:hAnsi="Century Gothic" w:cs="Tahoma"/>
          <w:spacing w:val="-2"/>
        </w:rPr>
        <w:t>, 30.3, 67 y A1. Un barco así notificado puede solicitar una reparación no más tarde de los 30 minutos siguientes a la hora límite para protestar.</w:t>
      </w:r>
    </w:p>
    <w:p w14:paraId="1A75A5A7" w14:textId="77777777" w:rsidR="00EA5855" w:rsidRPr="00EA5855" w:rsidRDefault="00EA5855" w:rsidP="00EA5855">
      <w:pPr>
        <w:tabs>
          <w:tab w:val="left" w:pos="720"/>
        </w:tabs>
        <w:ind w:left="720" w:hanging="720"/>
        <w:jc w:val="both"/>
        <w:rPr>
          <w:rFonts w:ascii="Century Gothic" w:hAnsi="Century Gothic" w:cs="Tahoma"/>
          <w:spacing w:val="-2"/>
        </w:rPr>
      </w:pPr>
    </w:p>
    <w:p w14:paraId="78BF98AA" w14:textId="77777777" w:rsidR="00E618FF" w:rsidRPr="00E07139" w:rsidRDefault="00DB3DDB" w:rsidP="00E618FF">
      <w:pPr>
        <w:ind w:left="720" w:hanging="720"/>
        <w:jc w:val="both"/>
        <w:rPr>
          <w:rFonts w:ascii="Century Gothic" w:hAnsi="Century Gothic" w:cs="Tahoma"/>
          <w:spacing w:val="-2"/>
        </w:rPr>
      </w:pPr>
      <w:r>
        <w:rPr>
          <w:rFonts w:ascii="Century Gothic" w:hAnsi="Century Gothic" w:cs="Tahoma"/>
          <w:spacing w:val="-2"/>
        </w:rPr>
        <w:t>16.6</w:t>
      </w:r>
      <w:r w:rsidR="00E618FF" w:rsidRPr="00E07139">
        <w:rPr>
          <w:rFonts w:ascii="Century Gothic" w:hAnsi="Century Gothic" w:cs="Tahoma"/>
          <w:spacing w:val="-2"/>
        </w:rPr>
        <w:tab/>
        <w:t xml:space="preserve">Las infracciones a las Instrucciones de Regata, </w:t>
      </w:r>
      <w:r w:rsidR="00BB1018">
        <w:rPr>
          <w:rFonts w:ascii="Century Gothic" w:hAnsi="Century Gothic" w:cs="Tahoma"/>
          <w:spacing w:val="-2"/>
        </w:rPr>
        <w:t xml:space="preserve">3.3 (PUBLICIDAD), </w:t>
      </w:r>
      <w:r w:rsidR="00E618FF" w:rsidRPr="00E07139">
        <w:rPr>
          <w:rFonts w:ascii="Century Gothic" w:hAnsi="Century Gothic" w:cs="Tahoma"/>
          <w:spacing w:val="-2"/>
        </w:rPr>
        <w:t xml:space="preserve">18 (NUMEROS DE VELA), 19 (REGLAS DE SEGURIDAD) y 21 (PROGRAMA SEGUIMIENTO </w:t>
      </w:r>
      <w:proofErr w:type="spellStart"/>
      <w:r w:rsidR="00E618FF" w:rsidRPr="00E07139">
        <w:rPr>
          <w:rFonts w:ascii="Century Gothic" w:hAnsi="Century Gothic" w:cs="Tahoma"/>
          <w:spacing w:val="-2"/>
        </w:rPr>
        <w:t>eSTELA</w:t>
      </w:r>
      <w:proofErr w:type="spellEnd"/>
      <w:r w:rsidR="00E618FF" w:rsidRPr="00E07139">
        <w:rPr>
          <w:rFonts w:ascii="Century Gothic" w:hAnsi="Century Gothic" w:cs="Tahoma"/>
          <w:spacing w:val="-2"/>
        </w:rPr>
        <w:t>), no serán motivo de protesta de un yate contra otro, pero pueden originar una protesta del Comité de Regatas o del Comité de Protestas (modifica la regla 60.1 RRV).</w:t>
      </w:r>
    </w:p>
    <w:p w14:paraId="6950AF56" w14:textId="77777777" w:rsidR="00E618FF" w:rsidRDefault="00E618FF" w:rsidP="00E618FF">
      <w:pPr>
        <w:jc w:val="both"/>
        <w:rPr>
          <w:rFonts w:ascii="Century Gothic" w:hAnsi="Century Gothic" w:cs="Tahoma"/>
          <w:spacing w:val="-2"/>
        </w:rPr>
      </w:pPr>
    </w:p>
    <w:p w14:paraId="57636090" w14:textId="45F5ED35" w:rsidR="003616FA" w:rsidRDefault="003616FA" w:rsidP="00E618FF">
      <w:pPr>
        <w:jc w:val="both"/>
        <w:rPr>
          <w:rFonts w:ascii="Century Gothic" w:hAnsi="Century Gothic" w:cs="Tahoma"/>
          <w:spacing w:val="-2"/>
        </w:rPr>
      </w:pPr>
    </w:p>
    <w:p w14:paraId="0699EFA3" w14:textId="5A8AEA79" w:rsidR="00594AD0" w:rsidRDefault="00594AD0" w:rsidP="00E618FF">
      <w:pPr>
        <w:jc w:val="both"/>
        <w:rPr>
          <w:rFonts w:ascii="Century Gothic" w:hAnsi="Century Gothic" w:cs="Tahoma"/>
          <w:spacing w:val="-2"/>
        </w:rPr>
      </w:pPr>
    </w:p>
    <w:p w14:paraId="1E520EE2" w14:textId="77777777" w:rsidR="00594AD0" w:rsidRPr="00E07139" w:rsidRDefault="00594AD0" w:rsidP="00E618FF">
      <w:pPr>
        <w:jc w:val="both"/>
        <w:rPr>
          <w:rFonts w:ascii="Century Gothic" w:hAnsi="Century Gothic" w:cs="Tahoma"/>
          <w:spacing w:val="-2"/>
        </w:rPr>
      </w:pPr>
    </w:p>
    <w:p w14:paraId="1A7C6ADA"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b/>
          <w:spacing w:val="-2"/>
        </w:rPr>
        <w:lastRenderedPageBreak/>
        <w:t>17.</w:t>
      </w:r>
      <w:r w:rsidRPr="00E07139">
        <w:rPr>
          <w:rFonts w:ascii="Century Gothic" w:hAnsi="Century Gothic" w:cs="Tahoma"/>
          <w:b/>
          <w:spacing w:val="-2"/>
        </w:rPr>
        <w:tab/>
        <w:t>PUNTUACION, COMPENSACION Y CLASIFICACIONES</w:t>
      </w:r>
    </w:p>
    <w:p w14:paraId="321BEE4F" w14:textId="03E3CDE2" w:rsidR="00DB3DDB" w:rsidRDefault="00E618FF" w:rsidP="0067473C">
      <w:pPr>
        <w:ind w:left="567" w:hanging="567"/>
        <w:jc w:val="both"/>
        <w:rPr>
          <w:rFonts w:ascii="Century Gothic" w:hAnsi="Century Gothic" w:cs="Tahoma"/>
          <w:color w:val="000000"/>
        </w:rPr>
      </w:pPr>
      <w:r w:rsidRPr="00E07139">
        <w:rPr>
          <w:rFonts w:ascii="Century Gothic" w:hAnsi="Century Gothic" w:cs="Tahoma"/>
          <w:color w:val="000000"/>
        </w:rPr>
        <w:t>17.1)</w:t>
      </w:r>
      <w:r w:rsidRPr="00E07139">
        <w:rPr>
          <w:rFonts w:ascii="Century Gothic" w:hAnsi="Century Gothic" w:cs="Tahoma"/>
          <w:b/>
          <w:color w:val="000000"/>
        </w:rPr>
        <w:t xml:space="preserve"> </w:t>
      </w:r>
      <w:r w:rsidR="00BB1018" w:rsidRPr="00BB1018">
        <w:rPr>
          <w:rFonts w:ascii="Century Gothic" w:hAnsi="Century Gothic" w:cs="Tahoma"/>
          <w:b/>
          <w:color w:val="000000"/>
        </w:rPr>
        <w:t>Para</w:t>
      </w:r>
      <w:r w:rsidR="00712E73">
        <w:rPr>
          <w:rFonts w:ascii="Century Gothic" w:hAnsi="Century Gothic" w:cs="Tahoma"/>
          <w:b/>
          <w:color w:val="000000"/>
        </w:rPr>
        <w:t xml:space="preserve"> </w:t>
      </w:r>
      <w:r w:rsidR="00BB1018" w:rsidRPr="00BB1018">
        <w:rPr>
          <w:rFonts w:ascii="Century Gothic" w:hAnsi="Century Gothic" w:cs="Tahoma"/>
          <w:b/>
          <w:color w:val="000000"/>
        </w:rPr>
        <w:t xml:space="preserve">ORC, </w:t>
      </w:r>
      <w:r w:rsidR="00BB1018" w:rsidRPr="00BB1018">
        <w:rPr>
          <w:rFonts w:ascii="Century Gothic" w:hAnsi="Century Gothic" w:cs="Tahoma"/>
          <w:color w:val="000000"/>
        </w:rPr>
        <w:t>las Clasificaciones serán en los recorridos costeros, aplicando los valores especificados en cada cer</w:t>
      </w:r>
      <w:r w:rsidR="00671FD8">
        <w:rPr>
          <w:rFonts w:ascii="Century Gothic" w:hAnsi="Century Gothic" w:cs="Tahoma"/>
          <w:color w:val="000000"/>
        </w:rPr>
        <w:t xml:space="preserve">tificado </w:t>
      </w:r>
      <w:proofErr w:type="gramStart"/>
      <w:r w:rsidR="00671FD8">
        <w:rPr>
          <w:rFonts w:ascii="Century Gothic" w:hAnsi="Century Gothic" w:cs="Tahoma"/>
          <w:color w:val="000000"/>
        </w:rPr>
        <w:t xml:space="preserve">para </w:t>
      </w:r>
      <w:r w:rsidR="004438A9">
        <w:rPr>
          <w:rFonts w:ascii="Century Gothic" w:hAnsi="Century Gothic" w:cs="Tahoma"/>
          <w:color w:val="000000"/>
        </w:rPr>
        <w:t xml:space="preserve"> </w:t>
      </w:r>
      <w:proofErr w:type="spellStart"/>
      <w:r w:rsidR="004438A9">
        <w:rPr>
          <w:rFonts w:ascii="Century Gothic" w:hAnsi="Century Gothic" w:cs="Tahoma"/>
          <w:color w:val="000000"/>
        </w:rPr>
        <w:t>Coastal</w:t>
      </w:r>
      <w:proofErr w:type="spellEnd"/>
      <w:proofErr w:type="gramEnd"/>
      <w:r w:rsidR="004438A9">
        <w:rPr>
          <w:rFonts w:ascii="Century Gothic" w:hAnsi="Century Gothic" w:cs="Tahoma"/>
          <w:color w:val="000000"/>
        </w:rPr>
        <w:t xml:space="preserve"> / Long </w:t>
      </w:r>
      <w:proofErr w:type="spellStart"/>
      <w:r w:rsidR="004438A9">
        <w:rPr>
          <w:rFonts w:ascii="Century Gothic" w:hAnsi="Century Gothic" w:cs="Tahoma"/>
          <w:color w:val="000000"/>
        </w:rPr>
        <w:t>distance</w:t>
      </w:r>
      <w:proofErr w:type="spellEnd"/>
      <w:r w:rsidR="004438A9">
        <w:rPr>
          <w:rFonts w:ascii="Century Gothic" w:hAnsi="Century Gothic" w:cs="Tahoma"/>
          <w:color w:val="000000"/>
        </w:rPr>
        <w:t xml:space="preserve"> (Recorrido Costero)</w:t>
      </w:r>
      <w:r w:rsidR="00BB1018" w:rsidRPr="00BB1018">
        <w:rPr>
          <w:rFonts w:ascii="Century Gothic" w:hAnsi="Century Gothic" w:cs="Tahoma"/>
          <w:color w:val="000000"/>
        </w:rPr>
        <w:t xml:space="preserve"> si el viento ha sido estable u OSN (Offshore time </w:t>
      </w:r>
      <w:proofErr w:type="spellStart"/>
      <w:r w:rsidR="00BB1018" w:rsidRPr="00BB1018">
        <w:rPr>
          <w:rFonts w:ascii="Century Gothic" w:hAnsi="Century Gothic" w:cs="Tahoma"/>
          <w:color w:val="000000"/>
        </w:rPr>
        <w:t>on</w:t>
      </w:r>
      <w:proofErr w:type="spellEnd"/>
      <w:r w:rsidR="00BB1018" w:rsidRPr="00BB1018">
        <w:rPr>
          <w:rFonts w:ascii="Century Gothic" w:hAnsi="Century Gothic" w:cs="Tahoma"/>
          <w:color w:val="000000"/>
        </w:rPr>
        <w:t xml:space="preserve"> </w:t>
      </w:r>
      <w:proofErr w:type="spellStart"/>
      <w:r w:rsidR="00BB1018" w:rsidRPr="00BB1018">
        <w:rPr>
          <w:rFonts w:ascii="Century Gothic" w:hAnsi="Century Gothic" w:cs="Tahoma"/>
          <w:color w:val="000000"/>
        </w:rPr>
        <w:t>distance</w:t>
      </w:r>
      <w:proofErr w:type="spellEnd"/>
      <w:r w:rsidR="00BB1018" w:rsidRPr="00BB1018">
        <w:rPr>
          <w:rFonts w:ascii="Century Gothic" w:hAnsi="Century Gothic" w:cs="Tahoma"/>
          <w:color w:val="000000"/>
        </w:rPr>
        <w:t xml:space="preserve">) si ha habido muchos roles y altibajos de viento, mientras que para  recorridos Barlovento/sotavento, los valores del </w:t>
      </w:r>
      <w:proofErr w:type="spellStart"/>
      <w:r w:rsidR="00BB1018" w:rsidRPr="00BB1018">
        <w:rPr>
          <w:rFonts w:ascii="Century Gothic" w:hAnsi="Century Gothic" w:cs="Tahoma"/>
          <w:color w:val="000000"/>
        </w:rPr>
        <w:t>Inshore</w:t>
      </w:r>
      <w:proofErr w:type="spellEnd"/>
      <w:r w:rsidR="00BB1018" w:rsidRPr="00BB1018">
        <w:rPr>
          <w:rFonts w:ascii="Century Gothic" w:hAnsi="Century Gothic" w:cs="Tahoma"/>
          <w:color w:val="000000"/>
        </w:rPr>
        <w:t xml:space="preserve"> (Time </w:t>
      </w:r>
      <w:proofErr w:type="spellStart"/>
      <w:r w:rsidR="00BB1018" w:rsidRPr="00BB1018">
        <w:rPr>
          <w:rFonts w:ascii="Century Gothic" w:hAnsi="Century Gothic" w:cs="Tahoma"/>
          <w:color w:val="000000"/>
        </w:rPr>
        <w:t>on</w:t>
      </w:r>
      <w:proofErr w:type="spellEnd"/>
      <w:r w:rsidR="00BB1018" w:rsidRPr="00BB1018">
        <w:rPr>
          <w:rFonts w:ascii="Century Gothic" w:hAnsi="Century Gothic" w:cs="Tahoma"/>
          <w:color w:val="000000"/>
        </w:rPr>
        <w:t xml:space="preserve"> </w:t>
      </w:r>
      <w:proofErr w:type="spellStart"/>
      <w:r w:rsidR="00BB1018" w:rsidRPr="00BB1018">
        <w:rPr>
          <w:rFonts w:ascii="Century Gothic" w:hAnsi="Century Gothic" w:cs="Tahoma"/>
          <w:color w:val="000000"/>
        </w:rPr>
        <w:t>Distance</w:t>
      </w:r>
      <w:proofErr w:type="spellEnd"/>
      <w:r w:rsidR="00BB1018" w:rsidRPr="00BB1018">
        <w:rPr>
          <w:rFonts w:ascii="Century Gothic" w:hAnsi="Century Gothic" w:cs="Tahoma"/>
          <w:color w:val="000000"/>
        </w:rPr>
        <w:t>) o recorrido compuesto según estime oportuno el Comité de Regatas, no admitiéndose reclamaciones al respecto</w:t>
      </w:r>
      <w:r w:rsidR="00DB3DDB">
        <w:rPr>
          <w:rFonts w:ascii="Century Gothic" w:hAnsi="Century Gothic" w:cs="Tahoma"/>
          <w:color w:val="000000"/>
        </w:rPr>
        <w:t xml:space="preserve">. </w:t>
      </w:r>
    </w:p>
    <w:p w14:paraId="24FA3806" w14:textId="1D661A56" w:rsidR="00BB1018" w:rsidRPr="00592C68" w:rsidRDefault="00DB3DDB" w:rsidP="00592C68">
      <w:pPr>
        <w:ind w:left="709" w:hanging="709"/>
        <w:jc w:val="both"/>
        <w:rPr>
          <w:rFonts w:ascii="Century Gothic" w:hAnsi="Century Gothic" w:cs="Tahoma"/>
          <w:color w:val="000000"/>
          <w:sz w:val="10"/>
          <w:szCs w:val="10"/>
        </w:rPr>
      </w:pPr>
      <w:r w:rsidRPr="00DB3DDB">
        <w:rPr>
          <w:rFonts w:ascii="Century Gothic" w:hAnsi="Century Gothic" w:cs="Tahoma"/>
          <w:color w:val="000000"/>
        </w:rPr>
        <w:t xml:space="preserve">            </w:t>
      </w:r>
      <w:r w:rsidR="004438A9">
        <w:rPr>
          <w:rFonts w:ascii="Century Gothic" w:hAnsi="Century Gothic" w:cs="Tahoma"/>
          <w:color w:val="000000"/>
        </w:rPr>
        <w:t xml:space="preserve"> </w:t>
      </w:r>
      <w:r>
        <w:rPr>
          <w:rFonts w:ascii="Century Gothic" w:hAnsi="Century Gothic" w:cs="Tahoma"/>
          <w:color w:val="000000"/>
        </w:rPr>
        <w:t xml:space="preserve">     </w:t>
      </w:r>
      <w:r w:rsidR="00BB1018" w:rsidRPr="00BB1018">
        <w:rPr>
          <w:rFonts w:ascii="Century Gothic" w:hAnsi="Century Gothic" w:cs="Tahoma"/>
          <w:color w:val="000000"/>
        </w:rPr>
        <w:t xml:space="preserve">              </w:t>
      </w:r>
    </w:p>
    <w:p w14:paraId="0257EC27" w14:textId="3A82D7C1" w:rsidR="00BB1018" w:rsidRPr="00B52C89" w:rsidRDefault="00BB1018" w:rsidP="00B52C89">
      <w:pPr>
        <w:tabs>
          <w:tab w:val="left" w:pos="1560"/>
          <w:tab w:val="left" w:pos="2410"/>
          <w:tab w:val="left" w:pos="3544"/>
          <w:tab w:val="left" w:pos="4678"/>
          <w:tab w:val="left" w:pos="6379"/>
          <w:tab w:val="left" w:pos="9781"/>
        </w:tabs>
        <w:ind w:left="567" w:hanging="567"/>
        <w:jc w:val="both"/>
        <w:rPr>
          <w:rFonts w:ascii="Century Gothic" w:hAnsi="Century Gothic" w:cs="Tahoma"/>
        </w:rPr>
      </w:pPr>
      <w:r w:rsidRPr="00BB1018">
        <w:rPr>
          <w:rFonts w:ascii="Century Gothic" w:hAnsi="Century Gothic" w:cs="Tahoma"/>
          <w:color w:val="000000"/>
        </w:rPr>
        <w:t>17.2)</w:t>
      </w:r>
      <w:r w:rsidRPr="00BB1018">
        <w:rPr>
          <w:rFonts w:ascii="Century Gothic" w:hAnsi="Century Gothic" w:cs="Tahoma"/>
        </w:rPr>
        <w:t xml:space="preserve"> Igualmente, en ORC, a la vista de las inscripciones realizadas y en cuanto se compruebe su participación efectiva en la regata, el Comité de Regatas y Comité Organizador establecerán las clases y los cortes de las mismas buscando la mayor equidad posible, no admitiéndose reclamaciones al respecto”.  Inicialmente en ORC habrás Clases ORC 1, 2, 3</w:t>
      </w:r>
      <w:r w:rsidR="00592C68">
        <w:rPr>
          <w:rFonts w:ascii="Century Gothic" w:hAnsi="Century Gothic" w:cs="Tahoma"/>
        </w:rPr>
        <w:t xml:space="preserve"> (Open) y 4</w:t>
      </w:r>
      <w:r w:rsidRPr="00BB1018">
        <w:rPr>
          <w:rFonts w:ascii="Century Gothic" w:hAnsi="Century Gothic" w:cs="Tahoma"/>
        </w:rPr>
        <w:t>.</w:t>
      </w:r>
    </w:p>
    <w:p w14:paraId="0480A55D" w14:textId="77777777" w:rsidR="00BB1018" w:rsidRPr="00BB1018" w:rsidRDefault="00BB1018" w:rsidP="00BB1018">
      <w:pPr>
        <w:rPr>
          <w:rFonts w:ascii="Century Gothic" w:hAnsi="Century Gothic" w:cs="Tahoma"/>
          <w:color w:val="FF0000"/>
          <w:sz w:val="10"/>
          <w:szCs w:val="10"/>
        </w:rPr>
      </w:pPr>
    </w:p>
    <w:p w14:paraId="56548DE3" w14:textId="3FFEF901" w:rsidR="00BB1018" w:rsidRDefault="00BB1018" w:rsidP="00BB1018">
      <w:pPr>
        <w:ind w:left="567" w:hanging="567"/>
        <w:jc w:val="both"/>
        <w:rPr>
          <w:rFonts w:ascii="Century Gothic" w:hAnsi="Century Gothic" w:cs="Tahoma"/>
        </w:rPr>
      </w:pPr>
      <w:r w:rsidRPr="00BB1018">
        <w:rPr>
          <w:rFonts w:ascii="Century Gothic" w:hAnsi="Century Gothic" w:cs="Tahoma"/>
          <w:color w:val="FF0000"/>
        </w:rPr>
        <w:t xml:space="preserve"> </w:t>
      </w:r>
      <w:r w:rsidRPr="00BB1018">
        <w:rPr>
          <w:rFonts w:ascii="Century Gothic" w:hAnsi="Century Gothic" w:cs="Tahoma"/>
          <w:color w:val="000000"/>
        </w:rPr>
        <w:t>17</w:t>
      </w:r>
      <w:r w:rsidRPr="00BB1018">
        <w:rPr>
          <w:rFonts w:ascii="Century Gothic" w:hAnsi="Century Gothic" w:cs="Tahoma"/>
        </w:rPr>
        <w:t>.</w:t>
      </w:r>
      <w:r w:rsidR="00D4313E">
        <w:rPr>
          <w:rFonts w:ascii="Century Gothic" w:hAnsi="Century Gothic" w:cs="Tahoma"/>
        </w:rPr>
        <w:t>3</w:t>
      </w:r>
      <w:r w:rsidRPr="00BB1018">
        <w:rPr>
          <w:rFonts w:ascii="Century Gothic" w:hAnsi="Century Gothic" w:cs="Tahoma"/>
        </w:rPr>
        <w:t>)</w:t>
      </w:r>
      <w:r w:rsidRPr="00BB1018">
        <w:rPr>
          <w:rFonts w:ascii="Century Gothic" w:hAnsi="Century Gothic" w:cs="Tahoma"/>
          <w:b/>
        </w:rPr>
        <w:t xml:space="preserve"> </w:t>
      </w:r>
      <w:r w:rsidRPr="00BB1018">
        <w:rPr>
          <w:rFonts w:ascii="Century Gothic" w:hAnsi="Century Gothic" w:cs="Tahoma"/>
        </w:rPr>
        <w:t xml:space="preserve">Las </w:t>
      </w:r>
      <w:r w:rsidRPr="00BB1018">
        <w:rPr>
          <w:rFonts w:ascii="Century Gothic" w:hAnsi="Century Gothic" w:cs="Tahoma"/>
          <w:b/>
        </w:rPr>
        <w:t>Clasificaciones para Clásicos</w:t>
      </w:r>
      <w:r w:rsidRPr="00BB1018">
        <w:rPr>
          <w:rFonts w:ascii="Century Gothic" w:hAnsi="Century Gothic" w:cs="Tahoma"/>
        </w:rPr>
        <w:t xml:space="preserve"> </w:t>
      </w:r>
      <w:proofErr w:type="gramStart"/>
      <w:r w:rsidRPr="00BB1018">
        <w:rPr>
          <w:rFonts w:ascii="Century Gothic" w:hAnsi="Century Gothic" w:cs="Tahoma"/>
        </w:rPr>
        <w:t>se  harán</w:t>
      </w:r>
      <w:proofErr w:type="gramEnd"/>
      <w:r w:rsidRPr="00BB1018">
        <w:rPr>
          <w:rFonts w:ascii="Century Gothic" w:hAnsi="Century Gothic" w:cs="Tahoma"/>
        </w:rPr>
        <w:t xml:space="preserve"> de acuerdo con los tiempos compensados que </w:t>
      </w:r>
      <w:r>
        <w:rPr>
          <w:rFonts w:ascii="Century Gothic" w:hAnsi="Century Gothic" w:cs="Tahoma"/>
        </w:rPr>
        <w:t xml:space="preserve">  </w:t>
      </w:r>
      <w:r w:rsidRPr="00BB1018">
        <w:rPr>
          <w:rFonts w:ascii="Century Gothic" w:hAnsi="Century Gothic" w:cs="Tahoma"/>
        </w:rPr>
        <w:t>se obtendrán p</w:t>
      </w:r>
      <w:r w:rsidR="003616FA">
        <w:rPr>
          <w:rFonts w:ascii="Century Gothic" w:hAnsi="Century Gothic" w:cs="Tahoma"/>
        </w:rPr>
        <w:t>ara cada barco según la fórmula</w:t>
      </w:r>
      <w:r w:rsidRPr="00BB1018">
        <w:rPr>
          <w:rFonts w:ascii="Century Gothic" w:hAnsi="Century Gothic" w:cs="Tahoma"/>
        </w:rPr>
        <w:t>:</w:t>
      </w:r>
    </w:p>
    <w:p w14:paraId="04D41D04" w14:textId="77777777" w:rsidR="003616FA" w:rsidRPr="00BB1018" w:rsidRDefault="003616FA" w:rsidP="00BB1018">
      <w:pPr>
        <w:ind w:left="567" w:hanging="567"/>
        <w:jc w:val="both"/>
        <w:rPr>
          <w:rFonts w:ascii="Century Gothic" w:hAnsi="Century Gothic" w:cs="Tahoma"/>
        </w:rPr>
      </w:pPr>
    </w:p>
    <w:p w14:paraId="5869DD1F" w14:textId="77777777" w:rsidR="00BB1018" w:rsidRPr="00BB1018" w:rsidRDefault="00BB1018" w:rsidP="00BB1018">
      <w:pPr>
        <w:ind w:right="-513"/>
        <w:jc w:val="both"/>
        <w:rPr>
          <w:rFonts w:ascii="Century Gothic" w:hAnsi="Century Gothic" w:cs="Tahoma"/>
          <w:b/>
        </w:rPr>
      </w:pPr>
      <w:r w:rsidRPr="00BB1018">
        <w:rPr>
          <w:rFonts w:ascii="Century Gothic" w:hAnsi="Century Gothic" w:cs="Tahoma"/>
        </w:rPr>
        <w:t xml:space="preserve">   </w:t>
      </w:r>
      <w:r>
        <w:rPr>
          <w:rFonts w:ascii="Century Gothic" w:hAnsi="Century Gothic" w:cs="Tahoma"/>
        </w:rPr>
        <w:t xml:space="preserve"> </w:t>
      </w:r>
      <w:r w:rsidRPr="00BB1018">
        <w:rPr>
          <w:rFonts w:ascii="Century Gothic" w:hAnsi="Century Gothic" w:cs="Tahoma"/>
        </w:rPr>
        <w:t xml:space="preserve">   </w:t>
      </w:r>
      <w:r w:rsidRPr="00BB1018">
        <w:rPr>
          <w:rFonts w:ascii="Century Gothic" w:hAnsi="Century Gothic" w:cs="Tahoma"/>
          <w:b/>
        </w:rPr>
        <w:t>TC (Tiempo Compensado) = FTC (de cada barco) X Tiempo Real en segundos (de cada barco)</w:t>
      </w:r>
    </w:p>
    <w:p w14:paraId="7054D0B7" w14:textId="77777777" w:rsidR="00BB1018" w:rsidRPr="00BB1018" w:rsidRDefault="00BB1018" w:rsidP="00BB1018">
      <w:pPr>
        <w:jc w:val="both"/>
        <w:rPr>
          <w:rFonts w:ascii="Century Gothic" w:hAnsi="Century Gothic" w:cs="Tahoma"/>
        </w:rPr>
      </w:pPr>
      <w:r w:rsidRPr="00BB1018">
        <w:rPr>
          <w:rFonts w:ascii="Century Gothic" w:hAnsi="Century Gothic" w:cs="Tahoma"/>
        </w:rPr>
        <w:t xml:space="preserve">                Venciendo el que obtenga menor tiempo compensado.</w:t>
      </w:r>
    </w:p>
    <w:p w14:paraId="00D7F040" w14:textId="77777777" w:rsidR="00BB1018" w:rsidRPr="00BB1018" w:rsidRDefault="00BB1018" w:rsidP="00BB1018">
      <w:pPr>
        <w:rPr>
          <w:rFonts w:ascii="Century Gothic" w:hAnsi="Century Gothic" w:cs="Tahoma"/>
          <w:b/>
          <w:color w:val="000000"/>
          <w:sz w:val="10"/>
          <w:szCs w:val="10"/>
        </w:rPr>
      </w:pPr>
    </w:p>
    <w:p w14:paraId="77286CC9" w14:textId="253580A4" w:rsidR="00BB1018" w:rsidRPr="00BB1018" w:rsidRDefault="00BB1018" w:rsidP="00BB1018">
      <w:pPr>
        <w:jc w:val="both"/>
        <w:rPr>
          <w:rFonts w:ascii="Century Gothic" w:hAnsi="Century Gothic" w:cs="Tahoma"/>
        </w:rPr>
      </w:pPr>
      <w:r w:rsidRPr="00BB1018">
        <w:rPr>
          <w:rFonts w:ascii="Century Gothic" w:hAnsi="Century Gothic" w:cs="Tahoma"/>
          <w:color w:val="000000"/>
        </w:rPr>
        <w:t xml:space="preserve"> </w:t>
      </w:r>
      <w:r>
        <w:rPr>
          <w:rFonts w:ascii="Century Gothic" w:hAnsi="Century Gothic" w:cs="Tahoma"/>
          <w:color w:val="000000"/>
        </w:rPr>
        <w:t>1</w:t>
      </w:r>
      <w:r w:rsidRPr="00BB1018">
        <w:rPr>
          <w:rFonts w:ascii="Century Gothic" w:hAnsi="Century Gothic" w:cs="Tahoma"/>
          <w:color w:val="000000"/>
        </w:rPr>
        <w:t>7.</w:t>
      </w:r>
      <w:r w:rsidR="00712E73">
        <w:rPr>
          <w:rFonts w:ascii="Century Gothic" w:hAnsi="Century Gothic" w:cs="Tahoma"/>
          <w:color w:val="000000"/>
        </w:rPr>
        <w:t>4</w:t>
      </w:r>
      <w:proofErr w:type="gramStart"/>
      <w:r w:rsidRPr="00BB1018">
        <w:rPr>
          <w:rFonts w:ascii="Century Gothic" w:hAnsi="Century Gothic" w:cs="Tahoma"/>
          <w:color w:val="000000"/>
        </w:rPr>
        <w:t xml:space="preserve">) </w:t>
      </w:r>
      <w:r w:rsidR="00475CCA">
        <w:rPr>
          <w:rFonts w:ascii="Century Gothic" w:hAnsi="Century Gothic" w:cs="Tahoma"/>
          <w:color w:val="000000"/>
        </w:rPr>
        <w:t xml:space="preserve"> </w:t>
      </w:r>
      <w:r w:rsidRPr="00BB1018">
        <w:rPr>
          <w:rFonts w:ascii="Century Gothic" w:hAnsi="Century Gothic" w:cs="Tahoma"/>
          <w:color w:val="000000"/>
        </w:rPr>
        <w:t>a</w:t>
      </w:r>
      <w:proofErr w:type="gramEnd"/>
      <w:r w:rsidRPr="00BB1018">
        <w:rPr>
          <w:rFonts w:ascii="Century Gothic" w:hAnsi="Century Gothic" w:cs="Tahoma"/>
          <w:color w:val="000000"/>
        </w:rPr>
        <w:t xml:space="preserve">) </w:t>
      </w:r>
      <w:r w:rsidRPr="00BB1018">
        <w:rPr>
          <w:rFonts w:ascii="Century Gothic" w:hAnsi="Century Gothic" w:cs="Tahoma"/>
        </w:rPr>
        <w:t xml:space="preserve">En todas las clases, </w:t>
      </w:r>
      <w:r w:rsidRPr="00BB1018">
        <w:rPr>
          <w:rFonts w:ascii="Century Gothic" w:hAnsi="Century Gothic" w:cs="Tahoma"/>
          <w:color w:val="000000"/>
        </w:rPr>
        <w:t>se aplicará el sistema de Puntuación Baja del R.R.V.</w:t>
      </w:r>
    </w:p>
    <w:p w14:paraId="64E25B4C" w14:textId="1094C75B" w:rsidR="00BB1018" w:rsidRPr="00BB1018" w:rsidRDefault="00BB1018" w:rsidP="00475CCA">
      <w:pPr>
        <w:ind w:left="851" w:hanging="851"/>
        <w:jc w:val="both"/>
        <w:rPr>
          <w:rFonts w:ascii="Century Gothic" w:hAnsi="Century Gothic" w:cs="Tahoma"/>
        </w:rPr>
      </w:pPr>
      <w:r w:rsidRPr="00BB1018">
        <w:rPr>
          <w:rFonts w:ascii="Century Gothic" w:hAnsi="Century Gothic" w:cs="Tahoma"/>
        </w:rPr>
        <w:t xml:space="preserve">        </w:t>
      </w:r>
      <w:r>
        <w:rPr>
          <w:rFonts w:ascii="Century Gothic" w:hAnsi="Century Gothic" w:cs="Tahoma"/>
        </w:rPr>
        <w:t xml:space="preserve">  </w:t>
      </w:r>
      <w:r w:rsidRPr="00BB1018">
        <w:rPr>
          <w:rFonts w:ascii="Century Gothic" w:hAnsi="Century Gothic" w:cs="Tahoma"/>
        </w:rPr>
        <w:t xml:space="preserve"> b) Si se celebran las 6 etapas, se descartará la de peor puntuación en cada barco.  Si </w:t>
      </w:r>
      <w:proofErr w:type="gramStart"/>
      <w:r w:rsidRPr="00BB1018">
        <w:rPr>
          <w:rFonts w:ascii="Century Gothic" w:hAnsi="Century Gothic" w:cs="Tahoma"/>
        </w:rPr>
        <w:t xml:space="preserve">se </w:t>
      </w:r>
      <w:r w:rsidR="00475CCA">
        <w:rPr>
          <w:rFonts w:ascii="Century Gothic" w:hAnsi="Century Gothic" w:cs="Tahoma"/>
        </w:rPr>
        <w:t xml:space="preserve"> </w:t>
      </w:r>
      <w:r w:rsidRPr="00BB1018">
        <w:rPr>
          <w:rFonts w:ascii="Century Gothic" w:hAnsi="Century Gothic" w:cs="Tahoma"/>
        </w:rPr>
        <w:t>celebran</w:t>
      </w:r>
      <w:proofErr w:type="gramEnd"/>
      <w:r w:rsidRPr="00BB1018">
        <w:rPr>
          <w:rFonts w:ascii="Century Gothic" w:hAnsi="Century Gothic" w:cs="Tahoma"/>
        </w:rPr>
        <w:t xml:space="preserve"> 5 o menos, no habrá descarte. </w:t>
      </w:r>
    </w:p>
    <w:p w14:paraId="5AD556CA" w14:textId="77777777" w:rsidR="00BB1018" w:rsidRPr="00AF59B0" w:rsidRDefault="00BB1018" w:rsidP="00BB1018">
      <w:pPr>
        <w:jc w:val="both"/>
        <w:rPr>
          <w:rFonts w:ascii="Century Gothic" w:hAnsi="Century Gothic" w:cs="Tahoma"/>
          <w:sz w:val="10"/>
          <w:szCs w:val="10"/>
        </w:rPr>
      </w:pPr>
    </w:p>
    <w:p w14:paraId="456F579A" w14:textId="53C453A6" w:rsidR="00E618FF" w:rsidRPr="00BB1018" w:rsidRDefault="00BB1018" w:rsidP="00BB1018">
      <w:pPr>
        <w:ind w:left="709" w:hanging="709"/>
        <w:jc w:val="both"/>
        <w:rPr>
          <w:rFonts w:ascii="Century Gothic" w:hAnsi="Century Gothic" w:cs="Tahoma"/>
        </w:rPr>
      </w:pPr>
      <w:r>
        <w:rPr>
          <w:rFonts w:ascii="Century Gothic" w:hAnsi="Century Gothic" w:cs="Tahoma"/>
        </w:rPr>
        <w:t xml:space="preserve"> 1</w:t>
      </w:r>
      <w:r w:rsidRPr="00BB1018">
        <w:rPr>
          <w:rFonts w:ascii="Century Gothic" w:hAnsi="Century Gothic" w:cs="Tahoma"/>
        </w:rPr>
        <w:t>7.</w:t>
      </w:r>
      <w:r w:rsidR="00712E73">
        <w:rPr>
          <w:rFonts w:ascii="Century Gothic" w:hAnsi="Century Gothic" w:cs="Tahoma"/>
        </w:rPr>
        <w:t>5</w:t>
      </w:r>
      <w:proofErr w:type="gramStart"/>
      <w:r w:rsidRPr="00BB1018">
        <w:rPr>
          <w:rFonts w:ascii="Century Gothic" w:hAnsi="Century Gothic" w:cs="Tahoma"/>
        </w:rPr>
        <w:t>)  Para</w:t>
      </w:r>
      <w:proofErr w:type="gramEnd"/>
      <w:r w:rsidRPr="00BB1018">
        <w:rPr>
          <w:rFonts w:ascii="Century Gothic" w:hAnsi="Century Gothic" w:cs="Tahoma"/>
        </w:rPr>
        <w:t xml:space="preserve"> formar clase, deberá haber un mínimo de 4 barcos inscritos en la misma</w:t>
      </w:r>
    </w:p>
    <w:p w14:paraId="5B808F14" w14:textId="77777777" w:rsidR="00E618FF" w:rsidRDefault="00E618FF" w:rsidP="00E618FF">
      <w:pPr>
        <w:ind w:left="567"/>
        <w:rPr>
          <w:rFonts w:ascii="Century Gothic" w:hAnsi="Century Gothic" w:cs="Tahoma"/>
          <w:b/>
          <w:color w:val="000000"/>
        </w:rPr>
      </w:pPr>
    </w:p>
    <w:p w14:paraId="6DFDCDD3" w14:textId="77777777" w:rsidR="00DB3DDB" w:rsidRPr="003F452A" w:rsidRDefault="00DB3DDB" w:rsidP="00E618FF">
      <w:pPr>
        <w:ind w:left="567"/>
        <w:rPr>
          <w:rFonts w:ascii="Century Gothic" w:hAnsi="Century Gothic" w:cs="Tahoma"/>
          <w:b/>
          <w:color w:val="000000"/>
          <w:sz w:val="12"/>
          <w:szCs w:val="12"/>
        </w:rPr>
      </w:pPr>
    </w:p>
    <w:p w14:paraId="3CCE1682" w14:textId="77777777" w:rsidR="00E618FF" w:rsidRPr="00E07139" w:rsidRDefault="00E618FF" w:rsidP="00E618FF">
      <w:pPr>
        <w:jc w:val="both"/>
        <w:rPr>
          <w:rFonts w:ascii="Century Gothic" w:hAnsi="Century Gothic" w:cs="Tahoma"/>
          <w:spacing w:val="-2"/>
        </w:rPr>
      </w:pPr>
      <w:r w:rsidRPr="00E07139">
        <w:rPr>
          <w:rFonts w:ascii="Century Gothic" w:hAnsi="Century Gothic" w:cs="Tahoma"/>
          <w:b/>
          <w:spacing w:val="-2"/>
        </w:rPr>
        <w:t>18.</w:t>
      </w:r>
      <w:r w:rsidRPr="00E07139">
        <w:rPr>
          <w:rFonts w:ascii="Century Gothic" w:hAnsi="Century Gothic" w:cs="Tahoma"/>
          <w:b/>
          <w:spacing w:val="-2"/>
        </w:rPr>
        <w:tab/>
        <w:t>NUMEROS DE VELA</w:t>
      </w:r>
      <w:r w:rsidR="00D426D2">
        <w:rPr>
          <w:rFonts w:ascii="Century Gothic" w:hAnsi="Century Gothic" w:cs="Tahoma"/>
          <w:b/>
          <w:spacing w:val="-2"/>
        </w:rPr>
        <w:t xml:space="preserve"> </w:t>
      </w:r>
      <w:r w:rsidR="00D426D2">
        <w:rPr>
          <w:rFonts w:ascii="Century Gothic" w:hAnsi="Century Gothic" w:cs="Tahoma"/>
          <w:b/>
        </w:rPr>
        <w:t>[NP] [DP]</w:t>
      </w:r>
    </w:p>
    <w:p w14:paraId="494240A2"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spacing w:val="-2"/>
        </w:rPr>
        <w:t>18.1</w:t>
      </w:r>
      <w:r w:rsidRPr="00E07139">
        <w:rPr>
          <w:rFonts w:ascii="Century Gothic" w:hAnsi="Century Gothic" w:cs="Tahoma"/>
          <w:spacing w:val="-2"/>
        </w:rPr>
        <w:tab/>
        <w:t>Los barcos inscribirán y usarán únicamente el número de vela que aparece en el Certificado de Medición, excepto previa autorización escrita del Comité de Regatas.</w:t>
      </w:r>
    </w:p>
    <w:p w14:paraId="0DB664AA" w14:textId="77777777" w:rsidR="00E618FF" w:rsidRPr="00E07139" w:rsidRDefault="00E618FF" w:rsidP="00E618FF">
      <w:pPr>
        <w:jc w:val="both"/>
        <w:rPr>
          <w:rFonts w:ascii="Century Gothic" w:hAnsi="Century Gothic" w:cs="Tahoma"/>
          <w:spacing w:val="-2"/>
          <w:sz w:val="10"/>
          <w:szCs w:val="10"/>
        </w:rPr>
      </w:pPr>
    </w:p>
    <w:p w14:paraId="2940911F"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spacing w:val="-2"/>
        </w:rPr>
        <w:t>18.2</w:t>
      </w:r>
      <w:r w:rsidRPr="00E07139">
        <w:rPr>
          <w:rFonts w:ascii="Century Gothic" w:hAnsi="Century Gothic" w:cs="Tahoma"/>
          <w:spacing w:val="-2"/>
        </w:rPr>
        <w:tab/>
        <w:t xml:space="preserve">Los barcos que incumplan la regla 77 y </w:t>
      </w:r>
      <w:r w:rsidR="00D426D2">
        <w:rPr>
          <w:rFonts w:ascii="Century Gothic" w:hAnsi="Century Gothic" w:cs="Tahoma"/>
          <w:spacing w:val="-2"/>
        </w:rPr>
        <w:t>el Apéndice H del RRV o la IR 18</w:t>
      </w:r>
      <w:r w:rsidRPr="00E07139">
        <w:rPr>
          <w:rFonts w:ascii="Century Gothic" w:hAnsi="Century Gothic" w:cs="Tahoma"/>
          <w:spacing w:val="-2"/>
        </w:rPr>
        <w:t>.1, serán clasificados como (DNC) sin previo aviso. (Modifica las reglas 63.1 y H4 del RRV).</w:t>
      </w:r>
    </w:p>
    <w:p w14:paraId="2D0C110E" w14:textId="2DC9E424" w:rsidR="00E618FF" w:rsidRPr="003F452A" w:rsidRDefault="00E618FF" w:rsidP="00E618FF">
      <w:pPr>
        <w:jc w:val="both"/>
        <w:rPr>
          <w:rFonts w:ascii="Century Gothic" w:hAnsi="Century Gothic" w:cs="Tahoma"/>
          <w:b/>
          <w:spacing w:val="-2"/>
          <w:sz w:val="12"/>
          <w:szCs w:val="12"/>
        </w:rPr>
      </w:pPr>
    </w:p>
    <w:p w14:paraId="354214F1" w14:textId="77777777" w:rsidR="00712E73" w:rsidRDefault="00712E73" w:rsidP="00E618FF">
      <w:pPr>
        <w:jc w:val="both"/>
        <w:rPr>
          <w:rFonts w:ascii="Century Gothic" w:hAnsi="Century Gothic" w:cs="Tahoma"/>
          <w:b/>
          <w:spacing w:val="-2"/>
        </w:rPr>
      </w:pPr>
    </w:p>
    <w:p w14:paraId="42F701CE" w14:textId="77777777" w:rsidR="00E618FF" w:rsidRPr="00E07139" w:rsidRDefault="00E618FF" w:rsidP="00E618FF">
      <w:pPr>
        <w:jc w:val="both"/>
        <w:rPr>
          <w:rFonts w:ascii="Century Gothic" w:hAnsi="Century Gothic" w:cs="Tahoma"/>
          <w:spacing w:val="-2"/>
        </w:rPr>
      </w:pPr>
      <w:r w:rsidRPr="00E07139">
        <w:rPr>
          <w:rFonts w:ascii="Century Gothic" w:hAnsi="Century Gothic" w:cs="Tahoma"/>
          <w:b/>
          <w:spacing w:val="-2"/>
        </w:rPr>
        <w:t>19.</w:t>
      </w:r>
      <w:r w:rsidRPr="00E07139">
        <w:rPr>
          <w:rFonts w:ascii="Century Gothic" w:hAnsi="Century Gothic" w:cs="Tahoma"/>
          <w:b/>
          <w:spacing w:val="-2"/>
        </w:rPr>
        <w:tab/>
        <w:t>REGLAS DE SEGURIDAD</w:t>
      </w:r>
      <w:r w:rsidR="00D426D2">
        <w:rPr>
          <w:rFonts w:ascii="Century Gothic" w:hAnsi="Century Gothic" w:cs="Tahoma"/>
          <w:b/>
          <w:spacing w:val="-2"/>
        </w:rPr>
        <w:t xml:space="preserve"> </w:t>
      </w:r>
      <w:r w:rsidR="00D426D2">
        <w:rPr>
          <w:rFonts w:ascii="Century Gothic" w:hAnsi="Century Gothic" w:cs="Tahoma"/>
          <w:b/>
        </w:rPr>
        <w:t>[NP] [DP]</w:t>
      </w:r>
    </w:p>
    <w:p w14:paraId="190D0CC3" w14:textId="3C4D37F9" w:rsidR="00E618FF" w:rsidRPr="00E07139" w:rsidRDefault="00E618FF" w:rsidP="00E618FF">
      <w:pPr>
        <w:ind w:left="709" w:hanging="709"/>
        <w:jc w:val="both"/>
        <w:rPr>
          <w:rFonts w:ascii="Century Gothic" w:hAnsi="Century Gothic" w:cs="Tahoma"/>
          <w:spacing w:val="-2"/>
        </w:rPr>
      </w:pPr>
      <w:r w:rsidRPr="00E07139">
        <w:rPr>
          <w:rFonts w:ascii="Century Gothic" w:hAnsi="Century Gothic" w:cs="Tahoma"/>
          <w:spacing w:val="-2"/>
        </w:rPr>
        <w:t xml:space="preserve">19.1 </w:t>
      </w:r>
      <w:r w:rsidRPr="00E07139">
        <w:rPr>
          <w:rFonts w:ascii="Century Gothic" w:hAnsi="Century Gothic" w:cs="Tahoma"/>
          <w:spacing w:val="-2"/>
        </w:rPr>
        <w:tab/>
        <w:t xml:space="preserve">Todo barco que se vea obligado a arribar a tierra en un punto distinto del Club de llegada y se vea impedido de llegar al Club por sus propios medios, comunicará inmediatamente esta circunstancia llamando al teléfono:   </w:t>
      </w:r>
      <w:r w:rsidRPr="00E07139">
        <w:rPr>
          <w:rFonts w:ascii="Century Gothic" w:hAnsi="Century Gothic" w:cs="Tahoma"/>
        </w:rPr>
        <w:t>60</w:t>
      </w:r>
      <w:r w:rsidR="00712E73">
        <w:rPr>
          <w:rFonts w:ascii="Century Gothic" w:hAnsi="Century Gothic" w:cs="Tahoma"/>
        </w:rPr>
        <w:t>8 82 30 36</w:t>
      </w:r>
      <w:r w:rsidRPr="00E07139">
        <w:rPr>
          <w:rFonts w:ascii="Century Gothic" w:hAnsi="Century Gothic" w:cs="Tahoma"/>
        </w:rPr>
        <w:t xml:space="preserve"> </w:t>
      </w:r>
      <w:proofErr w:type="spellStart"/>
      <w:r w:rsidR="00DB3DDB">
        <w:rPr>
          <w:rFonts w:ascii="Century Gothic" w:hAnsi="Century Gothic" w:cs="Tahoma"/>
          <w:spacing w:val="-2"/>
        </w:rPr>
        <w:t>ó</w:t>
      </w:r>
      <w:proofErr w:type="spellEnd"/>
      <w:r w:rsidR="00DB3DDB">
        <w:rPr>
          <w:rFonts w:ascii="Century Gothic" w:hAnsi="Century Gothic" w:cs="Tahoma"/>
          <w:spacing w:val="-2"/>
        </w:rPr>
        <w:t xml:space="preserve"> por radio VHF Canal 6</w:t>
      </w:r>
      <w:r w:rsidRPr="00E07139">
        <w:rPr>
          <w:rFonts w:ascii="Century Gothic" w:hAnsi="Century Gothic" w:cs="Tahoma"/>
          <w:spacing w:val="-2"/>
        </w:rPr>
        <w:t xml:space="preserve">9    </w:t>
      </w:r>
    </w:p>
    <w:p w14:paraId="24AF4EE9" w14:textId="77777777" w:rsidR="00E618FF" w:rsidRPr="00E07139" w:rsidRDefault="00E618FF" w:rsidP="00E618FF">
      <w:pPr>
        <w:jc w:val="both"/>
        <w:rPr>
          <w:rFonts w:ascii="Century Gothic" w:hAnsi="Century Gothic" w:cs="Tahoma"/>
          <w:spacing w:val="-2"/>
          <w:sz w:val="10"/>
          <w:szCs w:val="10"/>
        </w:rPr>
      </w:pPr>
    </w:p>
    <w:p w14:paraId="747311B7"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spacing w:val="-2"/>
        </w:rPr>
        <w:t>19. 2</w:t>
      </w:r>
      <w:r w:rsidRPr="00E07139">
        <w:rPr>
          <w:rFonts w:ascii="Century Gothic" w:hAnsi="Century Gothic" w:cs="Tahoma"/>
          <w:spacing w:val="-2"/>
        </w:rPr>
        <w:tab/>
        <w:t>Todos los competidores observarán cuidadosamente esta instrucción de regata. De lo contrario podrá exigírseles el pago de los gastos de las operaciones de búsqueda y rescate.</w:t>
      </w:r>
    </w:p>
    <w:p w14:paraId="7D7B87D9" w14:textId="555DFC7D" w:rsidR="00592C68" w:rsidRDefault="00592C68" w:rsidP="00E618FF">
      <w:pPr>
        <w:ind w:left="720" w:hanging="720"/>
        <w:jc w:val="both"/>
        <w:rPr>
          <w:rFonts w:ascii="Century Gothic" w:hAnsi="Century Gothic" w:cs="Tahoma"/>
          <w:spacing w:val="-2"/>
        </w:rPr>
      </w:pPr>
    </w:p>
    <w:p w14:paraId="11AC39C1" w14:textId="77777777" w:rsidR="0067473C" w:rsidRPr="00E07139" w:rsidRDefault="0067473C" w:rsidP="00E618FF">
      <w:pPr>
        <w:ind w:left="720" w:hanging="720"/>
        <w:jc w:val="both"/>
        <w:rPr>
          <w:rFonts w:ascii="Century Gothic" w:hAnsi="Century Gothic" w:cs="Tahoma"/>
          <w:spacing w:val="-2"/>
        </w:rPr>
      </w:pPr>
    </w:p>
    <w:p w14:paraId="07177F1B" w14:textId="06E7E7FB" w:rsidR="00E618FF" w:rsidRPr="00E07139" w:rsidRDefault="00E618FF" w:rsidP="00E618FF">
      <w:pPr>
        <w:jc w:val="both"/>
        <w:rPr>
          <w:rFonts w:ascii="Century Gothic" w:hAnsi="Century Gothic" w:cs="Tahoma"/>
          <w:spacing w:val="-2"/>
        </w:rPr>
      </w:pPr>
      <w:r w:rsidRPr="00E07139">
        <w:rPr>
          <w:rFonts w:ascii="Century Gothic" w:hAnsi="Century Gothic" w:cs="Tahoma"/>
          <w:b/>
          <w:spacing w:val="-2"/>
        </w:rPr>
        <w:t>20.</w:t>
      </w:r>
      <w:r w:rsidRPr="00E07139">
        <w:rPr>
          <w:rFonts w:ascii="Century Gothic" w:hAnsi="Century Gothic" w:cs="Tahoma"/>
          <w:b/>
          <w:spacing w:val="-2"/>
        </w:rPr>
        <w:tab/>
        <w:t>PREMIOS</w:t>
      </w:r>
      <w:r w:rsidR="003F452A">
        <w:rPr>
          <w:rFonts w:ascii="Century Gothic" w:hAnsi="Century Gothic" w:cs="Tahoma"/>
          <w:b/>
          <w:spacing w:val="-2"/>
        </w:rPr>
        <w:t xml:space="preserve"> Y ACTOS</w:t>
      </w:r>
    </w:p>
    <w:p w14:paraId="52678BEE" w14:textId="0FF1F5B0" w:rsidR="003F452A" w:rsidRPr="003F452A" w:rsidRDefault="00E618FF" w:rsidP="003F452A">
      <w:pPr>
        <w:ind w:left="709" w:hanging="709"/>
        <w:jc w:val="both"/>
        <w:rPr>
          <w:rFonts w:ascii="Century Gothic" w:hAnsi="Century Gothic" w:cs="Tahoma"/>
          <w:color w:val="000000"/>
          <w:sz w:val="19"/>
          <w:szCs w:val="19"/>
        </w:rPr>
      </w:pPr>
      <w:r w:rsidRPr="00E07139">
        <w:rPr>
          <w:rFonts w:ascii="Century Gothic" w:hAnsi="Century Gothic" w:cs="Tahoma"/>
          <w:color w:val="000000"/>
        </w:rPr>
        <w:t xml:space="preserve">           </w:t>
      </w:r>
      <w:r w:rsidR="00AF59B0">
        <w:rPr>
          <w:rFonts w:ascii="Century Gothic" w:hAnsi="Century Gothic" w:cs="Tahoma"/>
          <w:color w:val="000000"/>
        </w:rPr>
        <w:t xml:space="preserve"> </w:t>
      </w:r>
      <w:r w:rsidR="00592C68">
        <w:rPr>
          <w:rFonts w:ascii="Century Gothic" w:hAnsi="Century Gothic" w:cs="Tahoma"/>
          <w:color w:val="000000"/>
        </w:rPr>
        <w:t xml:space="preserve"> </w:t>
      </w:r>
      <w:r w:rsidR="003F452A">
        <w:rPr>
          <w:rFonts w:ascii="Century Gothic" w:hAnsi="Century Gothic" w:cs="Tahoma"/>
          <w:color w:val="000000"/>
          <w:sz w:val="19"/>
          <w:szCs w:val="19"/>
        </w:rPr>
        <w:t>En la general final, s</w:t>
      </w:r>
      <w:r w:rsidR="003F452A" w:rsidRPr="008B5A16">
        <w:rPr>
          <w:rFonts w:ascii="Century Gothic" w:hAnsi="Century Gothic" w:cs="Tahoma"/>
          <w:color w:val="000000"/>
          <w:sz w:val="19"/>
          <w:szCs w:val="19"/>
        </w:rPr>
        <w:t>e darán Importantes premios como mínimo a los tres primeros clasificados de cada</w:t>
      </w:r>
      <w:r w:rsidR="003F452A">
        <w:rPr>
          <w:rFonts w:ascii="Century Gothic" w:hAnsi="Century Gothic" w:cs="Tahoma"/>
          <w:color w:val="000000"/>
          <w:sz w:val="19"/>
          <w:szCs w:val="19"/>
        </w:rPr>
        <w:t xml:space="preserve"> grupo o</w:t>
      </w:r>
      <w:r w:rsidR="003F452A" w:rsidRPr="008B5A16">
        <w:rPr>
          <w:rFonts w:ascii="Century Gothic" w:hAnsi="Century Gothic" w:cs="Tahoma"/>
          <w:color w:val="000000"/>
          <w:sz w:val="19"/>
          <w:szCs w:val="19"/>
        </w:rPr>
        <w:t xml:space="preserve"> clase</w:t>
      </w:r>
      <w:r w:rsidR="003F452A">
        <w:rPr>
          <w:rFonts w:ascii="Century Gothic" w:hAnsi="Century Gothic" w:cs="Tahoma"/>
          <w:color w:val="000000"/>
          <w:sz w:val="19"/>
          <w:szCs w:val="19"/>
        </w:rPr>
        <w:t xml:space="preserve">, además de los premios especiales que se especifican en los apartados 11, 12 y 13 del presente Anuncio. </w:t>
      </w:r>
      <w:r w:rsidR="003F452A" w:rsidRPr="008B5A16">
        <w:rPr>
          <w:rFonts w:ascii="Century Gothic" w:hAnsi="Century Gothic"/>
          <w:sz w:val="19"/>
          <w:szCs w:val="19"/>
        </w:rPr>
        <w:t xml:space="preserve">  </w:t>
      </w:r>
      <w:r w:rsidR="003F452A" w:rsidRPr="008B5A16">
        <w:rPr>
          <w:rFonts w:ascii="Century Gothic" w:hAnsi="Century Gothic" w:cs="Tahoma"/>
          <w:sz w:val="19"/>
          <w:szCs w:val="19"/>
        </w:rPr>
        <w:t xml:space="preserve">Para formar </w:t>
      </w:r>
      <w:r w:rsidR="003F452A">
        <w:rPr>
          <w:rFonts w:ascii="Century Gothic" w:hAnsi="Century Gothic" w:cs="Tahoma"/>
          <w:sz w:val="19"/>
          <w:szCs w:val="19"/>
        </w:rPr>
        <w:t xml:space="preserve">grupo o </w:t>
      </w:r>
      <w:r w:rsidR="003F452A" w:rsidRPr="008B5A16">
        <w:rPr>
          <w:rFonts w:ascii="Century Gothic" w:hAnsi="Century Gothic" w:cs="Tahoma"/>
          <w:sz w:val="19"/>
          <w:szCs w:val="19"/>
        </w:rPr>
        <w:t>clase deberá haber un mínimo de cinco barcos inscritos participantes en la misma.</w:t>
      </w:r>
      <w:r w:rsidR="003F452A" w:rsidRPr="008B5A16">
        <w:rPr>
          <w:rFonts w:ascii="Century Gothic" w:hAnsi="Century Gothic" w:cs="Tahoma"/>
          <w:color w:val="000000"/>
          <w:sz w:val="19"/>
          <w:szCs w:val="19"/>
        </w:rPr>
        <w:t xml:space="preserve"> </w:t>
      </w:r>
      <w:r w:rsidR="003F452A">
        <w:rPr>
          <w:rFonts w:ascii="Century Gothic" w:hAnsi="Century Gothic" w:cs="Tahoma"/>
          <w:color w:val="000000"/>
          <w:sz w:val="19"/>
          <w:szCs w:val="19"/>
        </w:rPr>
        <w:t xml:space="preserve"> Dicho mínimo podrá ser reducido a criterio del Comité Organizador.</w:t>
      </w:r>
    </w:p>
    <w:p w14:paraId="696FFB6E" w14:textId="5CD052D5" w:rsidR="003F452A" w:rsidRDefault="003F452A" w:rsidP="003F452A">
      <w:pPr>
        <w:ind w:left="709"/>
        <w:jc w:val="both"/>
        <w:rPr>
          <w:rFonts w:ascii="Century Gothic" w:hAnsi="Century Gothic" w:cs="Tahoma"/>
          <w:color w:val="222222"/>
          <w:sz w:val="19"/>
          <w:szCs w:val="19"/>
          <w:shd w:val="clear" w:color="auto" w:fill="FFFFFF"/>
        </w:rPr>
      </w:pPr>
      <w:r w:rsidRPr="00C409CA">
        <w:rPr>
          <w:rFonts w:ascii="Century Gothic" w:hAnsi="Century Gothic" w:cs="Tahoma"/>
          <w:b/>
          <w:color w:val="222222"/>
          <w:sz w:val="19"/>
          <w:szCs w:val="19"/>
          <w:shd w:val="clear" w:color="auto" w:fill="FFFFFF"/>
        </w:rPr>
        <w:t>La entrega de premios</w:t>
      </w:r>
      <w:r w:rsidRPr="008B5A16">
        <w:rPr>
          <w:rFonts w:ascii="Century Gothic" w:hAnsi="Century Gothic" w:cs="Tahoma"/>
          <w:color w:val="222222"/>
          <w:sz w:val="19"/>
          <w:szCs w:val="19"/>
          <w:shd w:val="clear" w:color="auto" w:fill="FFFFFF"/>
        </w:rPr>
        <w:t xml:space="preserve"> se hará en el transcurso de </w:t>
      </w:r>
      <w:r w:rsidR="00594AD0">
        <w:rPr>
          <w:rFonts w:ascii="Century Gothic" w:hAnsi="Century Gothic" w:cs="Tahoma"/>
          <w:color w:val="222222"/>
          <w:sz w:val="19"/>
          <w:szCs w:val="19"/>
          <w:shd w:val="clear" w:color="auto" w:fill="FFFFFF"/>
        </w:rPr>
        <w:t xml:space="preserve">la </w:t>
      </w:r>
      <w:r>
        <w:rPr>
          <w:rFonts w:ascii="Century Gothic" w:hAnsi="Century Gothic" w:cs="Tahoma"/>
          <w:color w:val="222222"/>
          <w:sz w:val="19"/>
          <w:szCs w:val="19"/>
          <w:shd w:val="clear" w:color="auto" w:fill="FFFFFF"/>
        </w:rPr>
        <w:t>Cena-Entrega de trofeos en</w:t>
      </w:r>
      <w:r w:rsidR="00594AD0">
        <w:rPr>
          <w:rFonts w:ascii="Century Gothic" w:hAnsi="Century Gothic" w:cs="Tahoma"/>
          <w:color w:val="222222"/>
          <w:sz w:val="19"/>
          <w:szCs w:val="19"/>
          <w:shd w:val="clear" w:color="auto" w:fill="FFFFFF"/>
        </w:rPr>
        <w:t xml:space="preserve"> las instalaciones del Real Club Náutico Sanxenxo</w:t>
      </w:r>
      <w:r>
        <w:rPr>
          <w:rFonts w:ascii="Century Gothic" w:hAnsi="Century Gothic" w:cs="Tahoma"/>
          <w:color w:val="222222"/>
          <w:sz w:val="19"/>
          <w:szCs w:val="19"/>
          <w:shd w:val="clear" w:color="auto" w:fill="FFFFFF"/>
        </w:rPr>
        <w:t xml:space="preserve"> el último día de regata (sábado 2 de </w:t>
      </w:r>
      <w:proofErr w:type="gramStart"/>
      <w:r>
        <w:rPr>
          <w:rFonts w:ascii="Century Gothic" w:hAnsi="Century Gothic" w:cs="Tahoma"/>
          <w:color w:val="222222"/>
          <w:sz w:val="19"/>
          <w:szCs w:val="19"/>
          <w:shd w:val="clear" w:color="auto" w:fill="FFFFFF"/>
        </w:rPr>
        <w:t>Abril</w:t>
      </w:r>
      <w:proofErr w:type="gramEnd"/>
      <w:r>
        <w:rPr>
          <w:rFonts w:ascii="Century Gothic" w:hAnsi="Century Gothic" w:cs="Tahoma"/>
          <w:color w:val="222222"/>
          <w:sz w:val="19"/>
          <w:szCs w:val="19"/>
          <w:shd w:val="clear" w:color="auto" w:fill="FFFFFF"/>
        </w:rPr>
        <w:t>)</w:t>
      </w:r>
      <w:r w:rsidR="00594AD0">
        <w:rPr>
          <w:rFonts w:ascii="Century Gothic" w:hAnsi="Century Gothic" w:cs="Tahoma"/>
          <w:color w:val="222222"/>
          <w:sz w:val="19"/>
          <w:szCs w:val="19"/>
          <w:shd w:val="clear" w:color="auto" w:fill="FFFFFF"/>
        </w:rPr>
        <w:t xml:space="preserve"> a las 21:30 horas</w:t>
      </w:r>
      <w:r>
        <w:rPr>
          <w:rFonts w:ascii="Century Gothic" w:hAnsi="Century Gothic" w:cs="Tahoma"/>
          <w:color w:val="222222"/>
          <w:sz w:val="19"/>
          <w:szCs w:val="19"/>
          <w:shd w:val="clear" w:color="auto" w:fill="FFFFFF"/>
        </w:rPr>
        <w:t>.</w:t>
      </w:r>
    </w:p>
    <w:p w14:paraId="6C72B3DA" w14:textId="080DA03A" w:rsidR="00E618FF" w:rsidRPr="00E07139" w:rsidRDefault="00E618FF" w:rsidP="003F452A">
      <w:pPr>
        <w:ind w:left="709" w:hanging="709"/>
        <w:jc w:val="both"/>
        <w:rPr>
          <w:rFonts w:ascii="Century Gothic" w:hAnsi="Century Gothic" w:cs="Tahoma"/>
          <w:color w:val="000000"/>
        </w:rPr>
      </w:pPr>
    </w:p>
    <w:p w14:paraId="076AAFDB" w14:textId="77777777" w:rsidR="00592C68" w:rsidRPr="008B5A16" w:rsidRDefault="00516CF5" w:rsidP="00592C68">
      <w:pPr>
        <w:rPr>
          <w:rFonts w:ascii="Century Gothic" w:hAnsi="Century Gothic" w:cs="Tahoma"/>
          <w:b/>
          <w:color w:val="000000"/>
        </w:rPr>
      </w:pPr>
      <w:r>
        <w:rPr>
          <w:rFonts w:ascii="Century Gothic" w:hAnsi="Century Gothic" w:cs="Tahoma"/>
          <w:b/>
          <w:color w:val="000000"/>
        </w:rPr>
        <w:t xml:space="preserve">        </w:t>
      </w:r>
      <w:proofErr w:type="gramStart"/>
      <w:r>
        <w:rPr>
          <w:rFonts w:ascii="Century Gothic" w:hAnsi="Century Gothic" w:cs="Tahoma"/>
          <w:b/>
          <w:color w:val="000000"/>
        </w:rPr>
        <w:t>TROFEO</w:t>
      </w:r>
      <w:r w:rsidR="00592C68" w:rsidRPr="008B5A16">
        <w:rPr>
          <w:rFonts w:ascii="Century Gothic" w:hAnsi="Century Gothic" w:cs="Tahoma"/>
          <w:b/>
          <w:color w:val="000000"/>
        </w:rPr>
        <w:t xml:space="preserve">  DESAFÍO</w:t>
      </w:r>
      <w:proofErr w:type="gramEnd"/>
      <w:r w:rsidR="00592C68" w:rsidRPr="008B5A16">
        <w:rPr>
          <w:rFonts w:ascii="Century Gothic" w:hAnsi="Century Gothic" w:cs="Tahoma"/>
          <w:b/>
          <w:color w:val="000000"/>
        </w:rPr>
        <w:t xml:space="preserve"> INTERCLUBES</w:t>
      </w:r>
    </w:p>
    <w:p w14:paraId="22E90933" w14:textId="77777777" w:rsidR="003616FA" w:rsidRPr="008B5A16" w:rsidRDefault="003616FA" w:rsidP="003616FA">
      <w:pPr>
        <w:pStyle w:val="Prrafodelista"/>
        <w:numPr>
          <w:ilvl w:val="0"/>
          <w:numId w:val="8"/>
        </w:numPr>
        <w:suppressAutoHyphens w:val="0"/>
        <w:spacing w:after="200" w:line="276" w:lineRule="auto"/>
        <w:ind w:left="426" w:hanging="426"/>
        <w:contextualSpacing/>
        <w:jc w:val="both"/>
        <w:rPr>
          <w:rFonts w:ascii="Century Gothic" w:hAnsi="Century Gothic" w:cs="Tahoma"/>
          <w:sz w:val="19"/>
          <w:szCs w:val="19"/>
        </w:rPr>
      </w:pPr>
      <w:r w:rsidRPr="008B5A16">
        <w:rPr>
          <w:rFonts w:ascii="Century Gothic" w:hAnsi="Century Gothic" w:cs="Tahoma"/>
          <w:sz w:val="19"/>
          <w:szCs w:val="19"/>
        </w:rPr>
        <w:t xml:space="preserve">Puntuará el puesto obtenido por el mejor barco de cada </w:t>
      </w:r>
      <w:proofErr w:type="gramStart"/>
      <w:r w:rsidRPr="008B5A16">
        <w:rPr>
          <w:rFonts w:ascii="Century Gothic" w:hAnsi="Century Gothic" w:cs="Tahoma"/>
          <w:sz w:val="19"/>
          <w:szCs w:val="19"/>
        </w:rPr>
        <w:t>club  en</w:t>
      </w:r>
      <w:proofErr w:type="gramEnd"/>
      <w:r w:rsidRPr="008B5A16">
        <w:rPr>
          <w:rFonts w:ascii="Century Gothic" w:hAnsi="Century Gothic" w:cs="Tahoma"/>
          <w:sz w:val="19"/>
          <w:szCs w:val="19"/>
        </w:rPr>
        <w:t xml:space="preserve"> la clasificación general final de cada clase. El Club vencedor será el que obtenga menos puntos en la suma total de los puestos de esos barcos.</w:t>
      </w:r>
    </w:p>
    <w:p w14:paraId="6112BC8C" w14:textId="77777777" w:rsidR="003616FA" w:rsidRPr="008A51B8" w:rsidRDefault="003616FA" w:rsidP="003616FA">
      <w:pPr>
        <w:pStyle w:val="Prrafodelista"/>
        <w:ind w:left="426" w:hanging="426"/>
        <w:rPr>
          <w:rFonts w:ascii="Century Gothic" w:hAnsi="Century Gothic" w:cs="Tahoma"/>
          <w:sz w:val="12"/>
          <w:szCs w:val="12"/>
        </w:rPr>
      </w:pPr>
    </w:p>
    <w:p w14:paraId="26D82A97" w14:textId="77777777" w:rsidR="003616FA" w:rsidRPr="008B5A16" w:rsidRDefault="003616FA" w:rsidP="003616FA">
      <w:pPr>
        <w:pStyle w:val="Prrafodelista"/>
        <w:numPr>
          <w:ilvl w:val="0"/>
          <w:numId w:val="8"/>
        </w:numPr>
        <w:suppressAutoHyphens w:val="0"/>
        <w:spacing w:after="200" w:line="276" w:lineRule="auto"/>
        <w:ind w:left="426" w:hanging="426"/>
        <w:contextualSpacing/>
        <w:jc w:val="both"/>
        <w:rPr>
          <w:rFonts w:ascii="Century Gothic" w:hAnsi="Century Gothic" w:cs="Tahoma"/>
          <w:sz w:val="19"/>
          <w:szCs w:val="19"/>
        </w:rPr>
      </w:pPr>
      <w:r w:rsidRPr="008B5A16">
        <w:rPr>
          <w:rFonts w:ascii="Century Gothic" w:hAnsi="Century Gothic" w:cs="Tahoma"/>
          <w:sz w:val="19"/>
          <w:szCs w:val="19"/>
        </w:rPr>
        <w:lastRenderedPageBreak/>
        <w:t xml:space="preserve">En caso de que un club no tenga barco participante en alguna clase, el puesto a sumar será el equivalente al del último clasificado más uno y que haya </w:t>
      </w:r>
      <w:proofErr w:type="gramStart"/>
      <w:r w:rsidRPr="008B5A16">
        <w:rPr>
          <w:rFonts w:ascii="Century Gothic" w:hAnsi="Century Gothic" w:cs="Tahoma"/>
          <w:sz w:val="19"/>
          <w:szCs w:val="19"/>
        </w:rPr>
        <w:t>participado  al</w:t>
      </w:r>
      <w:proofErr w:type="gramEnd"/>
      <w:r w:rsidRPr="008B5A16">
        <w:rPr>
          <w:rFonts w:ascii="Century Gothic" w:hAnsi="Century Gothic" w:cs="Tahoma"/>
          <w:sz w:val="19"/>
          <w:szCs w:val="19"/>
        </w:rPr>
        <w:t xml:space="preserve"> menos  en alguna prueba  en esa clase. Los clubes independientes no puntuarán</w:t>
      </w:r>
    </w:p>
    <w:p w14:paraId="4DE6B3A1" w14:textId="77777777" w:rsidR="003616FA" w:rsidRPr="008A51B8" w:rsidRDefault="003616FA" w:rsidP="003616FA">
      <w:pPr>
        <w:pStyle w:val="Prrafodelista"/>
        <w:ind w:left="426" w:hanging="426"/>
        <w:rPr>
          <w:rFonts w:ascii="Century Gothic" w:hAnsi="Century Gothic" w:cs="Tahoma"/>
          <w:sz w:val="12"/>
          <w:szCs w:val="12"/>
        </w:rPr>
      </w:pPr>
    </w:p>
    <w:p w14:paraId="2685F9FC" w14:textId="77777777" w:rsidR="003616FA" w:rsidRPr="008B5A16" w:rsidRDefault="003616FA" w:rsidP="003616FA">
      <w:pPr>
        <w:pStyle w:val="Prrafodelista"/>
        <w:numPr>
          <w:ilvl w:val="0"/>
          <w:numId w:val="8"/>
        </w:numPr>
        <w:suppressAutoHyphens w:val="0"/>
        <w:spacing w:after="200" w:line="276" w:lineRule="auto"/>
        <w:ind w:left="426" w:hanging="426"/>
        <w:contextualSpacing/>
        <w:jc w:val="both"/>
        <w:rPr>
          <w:rFonts w:ascii="Century Gothic" w:hAnsi="Century Gothic" w:cs="Tahoma"/>
          <w:sz w:val="19"/>
          <w:szCs w:val="19"/>
        </w:rPr>
      </w:pPr>
      <w:r w:rsidRPr="008B5A16">
        <w:rPr>
          <w:rFonts w:ascii="Century Gothic" w:hAnsi="Century Gothic" w:cs="Tahoma"/>
          <w:sz w:val="19"/>
          <w:szCs w:val="19"/>
        </w:rPr>
        <w:t xml:space="preserve">En caso de empate entre dos o más clubes en la suma final de todas las </w:t>
      </w:r>
      <w:proofErr w:type="gramStart"/>
      <w:r w:rsidRPr="008B5A16">
        <w:rPr>
          <w:rFonts w:ascii="Century Gothic" w:hAnsi="Century Gothic" w:cs="Tahoma"/>
          <w:sz w:val="19"/>
          <w:szCs w:val="19"/>
        </w:rPr>
        <w:t>clases,  el</w:t>
      </w:r>
      <w:proofErr w:type="gramEnd"/>
      <w:r w:rsidRPr="008B5A16">
        <w:rPr>
          <w:rFonts w:ascii="Century Gothic" w:hAnsi="Century Gothic" w:cs="Tahoma"/>
          <w:sz w:val="19"/>
          <w:szCs w:val="19"/>
        </w:rPr>
        <w:t xml:space="preserve"> empate se resolverá a favor del club con mas representación de embarcaciones en la regata </w:t>
      </w:r>
      <w:proofErr w:type="spellStart"/>
      <w:r w:rsidRPr="008B5A16">
        <w:rPr>
          <w:rFonts w:ascii="Century Gothic" w:hAnsi="Century Gothic" w:cs="Tahoma"/>
          <w:sz w:val="19"/>
          <w:szCs w:val="19"/>
        </w:rPr>
        <w:t>Interclubes</w:t>
      </w:r>
      <w:proofErr w:type="spellEnd"/>
      <w:r w:rsidRPr="008B5A16">
        <w:rPr>
          <w:rFonts w:ascii="Century Gothic" w:hAnsi="Century Gothic" w:cs="Tahoma"/>
          <w:sz w:val="19"/>
          <w:szCs w:val="19"/>
        </w:rPr>
        <w:t>, que hayan participado en al menos una prueba.</w:t>
      </w:r>
    </w:p>
    <w:p w14:paraId="7CD411DC" w14:textId="77777777" w:rsidR="003616FA" w:rsidRPr="008A51B8" w:rsidRDefault="003616FA" w:rsidP="003616FA">
      <w:pPr>
        <w:pStyle w:val="Prrafodelista"/>
        <w:ind w:left="426" w:hanging="426"/>
        <w:rPr>
          <w:rFonts w:ascii="Century Gothic" w:hAnsi="Century Gothic" w:cs="Tahoma"/>
          <w:sz w:val="12"/>
          <w:szCs w:val="12"/>
        </w:rPr>
      </w:pPr>
    </w:p>
    <w:p w14:paraId="6EBE128A" w14:textId="77777777" w:rsidR="003616FA" w:rsidRDefault="003616FA" w:rsidP="003616FA">
      <w:pPr>
        <w:pStyle w:val="Prrafodelista"/>
        <w:numPr>
          <w:ilvl w:val="0"/>
          <w:numId w:val="8"/>
        </w:numPr>
        <w:suppressAutoHyphens w:val="0"/>
        <w:spacing w:after="200" w:line="276" w:lineRule="auto"/>
        <w:ind w:left="426" w:hanging="426"/>
        <w:contextualSpacing/>
        <w:jc w:val="both"/>
        <w:rPr>
          <w:rFonts w:ascii="Century Gothic" w:hAnsi="Century Gothic" w:cs="Tahoma"/>
          <w:sz w:val="19"/>
          <w:szCs w:val="19"/>
        </w:rPr>
      </w:pPr>
      <w:r w:rsidRPr="008B5A16">
        <w:rPr>
          <w:rFonts w:ascii="Century Gothic" w:hAnsi="Century Gothic" w:cs="Tahoma"/>
          <w:sz w:val="19"/>
          <w:szCs w:val="19"/>
        </w:rPr>
        <w:t>En caso de persistir el empate, se resolverá a favor, del   club que tenga más barcos primeros en las generales de clase; de persistir, sería de segundos; de persistir, sería de terceros… y así sucesivamente.</w:t>
      </w:r>
    </w:p>
    <w:p w14:paraId="0CDA2E73" w14:textId="77777777" w:rsidR="003616FA" w:rsidRDefault="003616FA" w:rsidP="003616FA">
      <w:pPr>
        <w:pStyle w:val="Prrafodelista"/>
        <w:rPr>
          <w:rFonts w:ascii="Century Gothic" w:hAnsi="Century Gothic" w:cs="Tahoma"/>
          <w:sz w:val="19"/>
          <w:szCs w:val="19"/>
        </w:rPr>
      </w:pPr>
    </w:p>
    <w:p w14:paraId="29349E10" w14:textId="77777777" w:rsidR="00592C68" w:rsidRDefault="00592C68" w:rsidP="00592C68">
      <w:pPr>
        <w:numPr>
          <w:ilvl w:val="0"/>
          <w:numId w:val="8"/>
        </w:numPr>
        <w:ind w:left="426"/>
        <w:rPr>
          <w:rFonts w:ascii="Century Gothic" w:hAnsi="Century Gothic" w:cs="Tahoma"/>
          <w:b/>
          <w:color w:val="000000"/>
        </w:rPr>
      </w:pPr>
      <w:r>
        <w:rPr>
          <w:rFonts w:ascii="Century Gothic" w:hAnsi="Century Gothic" w:cs="Tahoma"/>
          <w:b/>
          <w:color w:val="000000"/>
        </w:rPr>
        <w:t>TROFEO CONCELLO DE MARÍN</w:t>
      </w:r>
      <w:r w:rsidRPr="008B5A16">
        <w:rPr>
          <w:rFonts w:ascii="Century Gothic" w:hAnsi="Century Gothic" w:cs="Tahoma"/>
          <w:b/>
          <w:color w:val="000000"/>
        </w:rPr>
        <w:t xml:space="preserve">  </w:t>
      </w:r>
    </w:p>
    <w:p w14:paraId="62A08CB3" w14:textId="77777777" w:rsidR="00592C68" w:rsidRDefault="00592C68" w:rsidP="00592C68">
      <w:pPr>
        <w:ind w:left="360"/>
        <w:jc w:val="both"/>
        <w:rPr>
          <w:rFonts w:ascii="Century Gothic" w:hAnsi="Century Gothic" w:cs="Tahoma"/>
          <w:sz w:val="19"/>
          <w:szCs w:val="19"/>
        </w:rPr>
      </w:pPr>
      <w:proofErr w:type="gramStart"/>
      <w:r>
        <w:rPr>
          <w:rFonts w:ascii="Century Gothic" w:hAnsi="Century Gothic" w:cs="Tahoma"/>
          <w:sz w:val="19"/>
          <w:szCs w:val="19"/>
        </w:rPr>
        <w:t>Puntuarán  las</w:t>
      </w:r>
      <w:proofErr w:type="gramEnd"/>
      <w:r>
        <w:rPr>
          <w:rFonts w:ascii="Century Gothic" w:hAnsi="Century Gothic" w:cs="Tahoma"/>
          <w:sz w:val="19"/>
          <w:szCs w:val="19"/>
        </w:rPr>
        <w:t xml:space="preserve"> dos etapas que organizan el Real Club de Mar </w:t>
      </w:r>
      <w:proofErr w:type="spellStart"/>
      <w:r>
        <w:rPr>
          <w:rFonts w:ascii="Century Gothic" w:hAnsi="Century Gothic" w:cs="Tahoma"/>
          <w:sz w:val="19"/>
          <w:szCs w:val="19"/>
        </w:rPr>
        <w:t>Aguete</w:t>
      </w:r>
      <w:proofErr w:type="spellEnd"/>
      <w:r>
        <w:rPr>
          <w:rFonts w:ascii="Century Gothic" w:hAnsi="Century Gothic" w:cs="Tahoma"/>
          <w:sz w:val="19"/>
          <w:szCs w:val="19"/>
        </w:rPr>
        <w:t xml:space="preserve"> y la Comisión Naval de Regatas Marín, siendo el vencedor final de cada grupo, el que obtenga menos puntos en la suma de las dos etapas (aplicándose el sistema de Puntuación Baja del RRV).</w:t>
      </w:r>
    </w:p>
    <w:p w14:paraId="44429468" w14:textId="77777777" w:rsidR="00592C68" w:rsidRPr="00516CF5" w:rsidRDefault="00592C68" w:rsidP="00592C68">
      <w:pPr>
        <w:ind w:left="360"/>
        <w:rPr>
          <w:rFonts w:ascii="Century Gothic" w:hAnsi="Century Gothic" w:cs="Tahoma"/>
          <w:b/>
          <w:color w:val="000000"/>
          <w:sz w:val="10"/>
          <w:szCs w:val="10"/>
        </w:rPr>
      </w:pPr>
    </w:p>
    <w:p w14:paraId="49442A67" w14:textId="77777777" w:rsidR="00592C68" w:rsidRDefault="00592C68" w:rsidP="00592C68">
      <w:pPr>
        <w:numPr>
          <w:ilvl w:val="0"/>
          <w:numId w:val="18"/>
        </w:numPr>
        <w:ind w:left="426"/>
        <w:rPr>
          <w:rFonts w:ascii="Century Gothic" w:hAnsi="Century Gothic" w:cs="Tahoma"/>
          <w:b/>
          <w:color w:val="000000"/>
        </w:rPr>
      </w:pPr>
      <w:r>
        <w:rPr>
          <w:rFonts w:ascii="Century Gothic" w:hAnsi="Century Gothic" w:cs="Tahoma"/>
          <w:b/>
          <w:color w:val="000000"/>
        </w:rPr>
        <w:t xml:space="preserve">TROFEO CONCELLO DE </w:t>
      </w:r>
      <w:proofErr w:type="gramStart"/>
      <w:r>
        <w:rPr>
          <w:rFonts w:ascii="Century Gothic" w:hAnsi="Century Gothic" w:cs="Tahoma"/>
          <w:b/>
          <w:color w:val="000000"/>
        </w:rPr>
        <w:t>SANXENXO</w:t>
      </w:r>
      <w:r w:rsidRPr="008B5A16">
        <w:rPr>
          <w:rFonts w:ascii="Century Gothic" w:hAnsi="Century Gothic" w:cs="Tahoma"/>
          <w:b/>
          <w:color w:val="000000"/>
        </w:rPr>
        <w:t xml:space="preserve">  </w:t>
      </w:r>
      <w:r w:rsidR="00DB3DDB">
        <w:rPr>
          <w:rFonts w:ascii="Century Gothic" w:hAnsi="Century Gothic" w:cs="Tahoma"/>
          <w:b/>
          <w:color w:val="000000"/>
        </w:rPr>
        <w:t>/</w:t>
      </w:r>
      <w:proofErr w:type="gramEnd"/>
      <w:r w:rsidR="00DB3DDB">
        <w:rPr>
          <w:rFonts w:ascii="Century Gothic" w:hAnsi="Century Gothic" w:cs="Tahoma"/>
          <w:b/>
          <w:color w:val="000000"/>
        </w:rPr>
        <w:t xml:space="preserve"> NAUTA SANXENXO</w:t>
      </w:r>
    </w:p>
    <w:p w14:paraId="571B9C57" w14:textId="77777777" w:rsidR="00592C68" w:rsidRDefault="00592C68" w:rsidP="00592C68">
      <w:pPr>
        <w:ind w:left="360"/>
        <w:jc w:val="both"/>
        <w:rPr>
          <w:rFonts w:ascii="Century Gothic" w:hAnsi="Century Gothic" w:cs="Tahoma"/>
          <w:sz w:val="19"/>
          <w:szCs w:val="19"/>
        </w:rPr>
      </w:pPr>
      <w:proofErr w:type="gramStart"/>
      <w:r>
        <w:rPr>
          <w:rFonts w:ascii="Century Gothic" w:hAnsi="Century Gothic" w:cs="Tahoma"/>
          <w:sz w:val="19"/>
          <w:szCs w:val="19"/>
        </w:rPr>
        <w:t>Puntuarán  las</w:t>
      </w:r>
      <w:proofErr w:type="gramEnd"/>
      <w:r>
        <w:rPr>
          <w:rFonts w:ascii="Century Gothic" w:hAnsi="Century Gothic" w:cs="Tahoma"/>
          <w:sz w:val="19"/>
          <w:szCs w:val="19"/>
        </w:rPr>
        <w:t xml:space="preserve"> dos etapas que organizan el Club Náutico de </w:t>
      </w:r>
      <w:proofErr w:type="spellStart"/>
      <w:r>
        <w:rPr>
          <w:rFonts w:ascii="Century Gothic" w:hAnsi="Century Gothic" w:cs="Tahoma"/>
          <w:sz w:val="19"/>
          <w:szCs w:val="19"/>
        </w:rPr>
        <w:t>Portonovo</w:t>
      </w:r>
      <w:proofErr w:type="spellEnd"/>
      <w:r>
        <w:rPr>
          <w:rFonts w:ascii="Century Gothic" w:hAnsi="Century Gothic" w:cs="Tahoma"/>
          <w:sz w:val="19"/>
          <w:szCs w:val="19"/>
        </w:rPr>
        <w:t xml:space="preserve"> y el Real Club Náutico de Sanxenxo, siendo el vencedor final de cada grupo, el que obtenga menos puntos en la suma de las dos etapas (aplicándose el sistema de Puntuación Baja del RRV).</w:t>
      </w:r>
    </w:p>
    <w:p w14:paraId="59499729" w14:textId="77777777" w:rsidR="00592C68" w:rsidRPr="00516CF5" w:rsidRDefault="00592C68" w:rsidP="00592C68">
      <w:pPr>
        <w:ind w:left="360"/>
        <w:jc w:val="both"/>
        <w:rPr>
          <w:rFonts w:ascii="Century Gothic" w:hAnsi="Century Gothic" w:cs="Tahoma"/>
          <w:sz w:val="10"/>
          <w:szCs w:val="10"/>
        </w:rPr>
      </w:pPr>
    </w:p>
    <w:p w14:paraId="7738ECC3" w14:textId="77777777" w:rsidR="00592C68" w:rsidRDefault="00592C68" w:rsidP="00592C68">
      <w:pPr>
        <w:numPr>
          <w:ilvl w:val="0"/>
          <w:numId w:val="18"/>
        </w:numPr>
        <w:ind w:left="426"/>
        <w:rPr>
          <w:rFonts w:ascii="Century Gothic" w:hAnsi="Century Gothic" w:cs="Tahoma"/>
          <w:b/>
          <w:color w:val="000000"/>
        </w:rPr>
      </w:pPr>
      <w:r>
        <w:rPr>
          <w:rFonts w:ascii="Century Gothic" w:hAnsi="Century Gothic" w:cs="Tahoma"/>
          <w:b/>
          <w:color w:val="000000"/>
        </w:rPr>
        <w:t>TROFEO CONCELLO DE POIO</w:t>
      </w:r>
      <w:r w:rsidRPr="008B5A16">
        <w:rPr>
          <w:rFonts w:ascii="Century Gothic" w:hAnsi="Century Gothic" w:cs="Tahoma"/>
          <w:b/>
          <w:color w:val="000000"/>
        </w:rPr>
        <w:t xml:space="preserve">  </w:t>
      </w:r>
    </w:p>
    <w:p w14:paraId="5DDFF21E" w14:textId="50865537" w:rsidR="00592C68" w:rsidRDefault="00592C68" w:rsidP="00592C68">
      <w:pPr>
        <w:ind w:left="360"/>
        <w:jc w:val="both"/>
        <w:rPr>
          <w:rFonts w:ascii="Century Gothic" w:hAnsi="Century Gothic" w:cs="Tahoma"/>
          <w:sz w:val="19"/>
          <w:szCs w:val="19"/>
        </w:rPr>
      </w:pPr>
      <w:r>
        <w:rPr>
          <w:rFonts w:ascii="Century Gothic" w:hAnsi="Century Gothic" w:cs="Tahoma"/>
          <w:sz w:val="19"/>
          <w:szCs w:val="19"/>
        </w:rPr>
        <w:t xml:space="preserve">Puntuará únicamente la etapa que organiza el Ro </w:t>
      </w:r>
      <w:proofErr w:type="spellStart"/>
      <w:r>
        <w:rPr>
          <w:rFonts w:ascii="Century Gothic" w:hAnsi="Century Gothic" w:cs="Tahoma"/>
          <w:sz w:val="19"/>
          <w:szCs w:val="19"/>
        </w:rPr>
        <w:t>Yachts</w:t>
      </w:r>
      <w:proofErr w:type="spellEnd"/>
      <w:r>
        <w:rPr>
          <w:rFonts w:ascii="Century Gothic" w:hAnsi="Century Gothic" w:cs="Tahoma"/>
          <w:sz w:val="19"/>
          <w:szCs w:val="19"/>
        </w:rPr>
        <w:t xml:space="preserve"> Club</w:t>
      </w:r>
      <w:r w:rsidR="00594AD0">
        <w:rPr>
          <w:rFonts w:ascii="Century Gothic" w:hAnsi="Century Gothic" w:cs="Tahoma"/>
          <w:sz w:val="19"/>
          <w:szCs w:val="19"/>
        </w:rPr>
        <w:t xml:space="preserve"> (en esta ocasión</w:t>
      </w:r>
      <w:r>
        <w:rPr>
          <w:rFonts w:ascii="Century Gothic" w:hAnsi="Century Gothic" w:cs="Tahoma"/>
          <w:sz w:val="19"/>
          <w:szCs w:val="19"/>
        </w:rPr>
        <w:t>,</w:t>
      </w:r>
      <w:r w:rsidR="00222E15">
        <w:rPr>
          <w:rFonts w:ascii="Century Gothic" w:hAnsi="Century Gothic" w:cs="Tahoma"/>
          <w:sz w:val="19"/>
          <w:szCs w:val="19"/>
        </w:rPr>
        <w:t xml:space="preserve"> la que organiza con el Real Club de Mar de </w:t>
      </w:r>
      <w:proofErr w:type="spellStart"/>
      <w:r w:rsidR="00222E15">
        <w:rPr>
          <w:rFonts w:ascii="Century Gothic" w:hAnsi="Century Gothic" w:cs="Tahoma"/>
          <w:sz w:val="19"/>
          <w:szCs w:val="19"/>
        </w:rPr>
        <w:t>Aguete</w:t>
      </w:r>
      <w:proofErr w:type="spellEnd"/>
      <w:r w:rsidR="00222E15">
        <w:rPr>
          <w:rFonts w:ascii="Century Gothic" w:hAnsi="Century Gothic" w:cs="Tahoma"/>
          <w:sz w:val="19"/>
          <w:szCs w:val="19"/>
        </w:rPr>
        <w:t xml:space="preserve"> conjuntamente</w:t>
      </w:r>
      <w:r>
        <w:rPr>
          <w:rFonts w:ascii="Century Gothic" w:hAnsi="Century Gothic" w:cs="Tahoma"/>
          <w:sz w:val="19"/>
          <w:szCs w:val="19"/>
        </w:rPr>
        <w:t xml:space="preserve"> </w:t>
      </w:r>
      <w:r w:rsidR="00222E15">
        <w:rPr>
          <w:rFonts w:ascii="Century Gothic" w:hAnsi="Century Gothic" w:cs="Tahoma"/>
          <w:sz w:val="19"/>
          <w:szCs w:val="19"/>
        </w:rPr>
        <w:t xml:space="preserve">el día 26 de marzo), </w:t>
      </w:r>
      <w:r>
        <w:rPr>
          <w:rFonts w:ascii="Century Gothic" w:hAnsi="Century Gothic" w:cs="Tahoma"/>
          <w:sz w:val="19"/>
          <w:szCs w:val="19"/>
        </w:rPr>
        <w:t>siendo vencedor el ganador de cada Clase en la etapa.</w:t>
      </w:r>
    </w:p>
    <w:p w14:paraId="73585DB5" w14:textId="77777777" w:rsidR="003F3096" w:rsidRPr="00516CF5" w:rsidRDefault="003F3096" w:rsidP="00E618FF">
      <w:pPr>
        <w:ind w:left="720" w:hanging="720"/>
        <w:jc w:val="both"/>
        <w:rPr>
          <w:rFonts w:ascii="Century Gothic" w:hAnsi="Century Gothic" w:cs="Tahoma"/>
          <w:b/>
          <w:sz w:val="10"/>
          <w:szCs w:val="10"/>
        </w:rPr>
      </w:pPr>
    </w:p>
    <w:p w14:paraId="200FEFC7" w14:textId="77777777" w:rsidR="003616FA" w:rsidRDefault="003616FA" w:rsidP="00FC67FD">
      <w:pPr>
        <w:numPr>
          <w:ilvl w:val="0"/>
          <w:numId w:val="18"/>
        </w:numPr>
        <w:ind w:left="426"/>
        <w:rPr>
          <w:rFonts w:ascii="Century Gothic" w:hAnsi="Century Gothic" w:cs="Tahoma"/>
          <w:b/>
          <w:color w:val="000000"/>
        </w:rPr>
      </w:pPr>
      <w:r>
        <w:rPr>
          <w:rFonts w:ascii="Century Gothic" w:hAnsi="Century Gothic" w:cs="Tahoma"/>
          <w:b/>
          <w:color w:val="000000"/>
        </w:rPr>
        <w:t>TROFEO ESCUELAS DE VELA</w:t>
      </w:r>
    </w:p>
    <w:p w14:paraId="1E6E650F" w14:textId="77777777" w:rsidR="003616FA" w:rsidRPr="008554C6" w:rsidRDefault="003616FA" w:rsidP="003616FA">
      <w:pPr>
        <w:ind w:left="426"/>
        <w:jc w:val="both"/>
        <w:rPr>
          <w:rFonts w:ascii="Century Gothic" w:hAnsi="Century Gothic" w:cs="Tahoma"/>
          <w:color w:val="000000"/>
          <w:sz w:val="19"/>
          <w:szCs w:val="19"/>
        </w:rPr>
      </w:pPr>
      <w:r>
        <w:rPr>
          <w:rFonts w:ascii="Century Gothic" w:hAnsi="Century Gothic" w:cs="Tahoma"/>
          <w:color w:val="000000"/>
        </w:rPr>
        <w:t>Barcos representantes de Escuelas de Vela de Clubes, patroneados por sus entrenadores, monitores, alumnos o regatistas de sus equipos. Además de llevar su puntuación correspondiente en la clase que participen, para el Trofeo Escuelas de Vela, vencerá el barco que tenga el mejor puesto en su clase de todas las clases. En caso de empate, ganará el que en su clase haya más barcos participantes y de persistir el empate, se deshará de acuerdo con el Apéndice A8 del RRV.</w:t>
      </w:r>
    </w:p>
    <w:p w14:paraId="0C27BA08" w14:textId="77777777" w:rsidR="003616FA" w:rsidRDefault="003616FA" w:rsidP="003616FA">
      <w:pPr>
        <w:rPr>
          <w:rFonts w:ascii="Century Gothic" w:hAnsi="Century Gothic" w:cs="Tahoma"/>
          <w:b/>
          <w:color w:val="000000"/>
        </w:rPr>
      </w:pPr>
    </w:p>
    <w:p w14:paraId="6B18869E" w14:textId="77777777" w:rsidR="003616FA" w:rsidRDefault="003616FA" w:rsidP="00FC67FD">
      <w:pPr>
        <w:numPr>
          <w:ilvl w:val="0"/>
          <w:numId w:val="18"/>
        </w:numPr>
        <w:ind w:left="426" w:hanging="425"/>
        <w:rPr>
          <w:rFonts w:ascii="Century Gothic" w:hAnsi="Century Gothic" w:cs="Tahoma"/>
          <w:b/>
          <w:color w:val="000000"/>
        </w:rPr>
      </w:pPr>
      <w:r>
        <w:rPr>
          <w:rFonts w:ascii="Century Gothic" w:hAnsi="Century Gothic" w:cs="Tahoma"/>
          <w:b/>
          <w:color w:val="000000"/>
        </w:rPr>
        <w:t>TROFEO DE LA IGUALDAD</w:t>
      </w:r>
    </w:p>
    <w:p w14:paraId="26F140B4" w14:textId="77777777" w:rsidR="003616FA" w:rsidRDefault="003616FA" w:rsidP="003616FA">
      <w:pPr>
        <w:ind w:left="426"/>
        <w:jc w:val="both"/>
        <w:rPr>
          <w:rFonts w:ascii="Century Gothic" w:hAnsi="Century Gothic" w:cs="Tahoma"/>
          <w:color w:val="000000"/>
        </w:rPr>
      </w:pPr>
      <w:r>
        <w:rPr>
          <w:rFonts w:ascii="Century Gothic" w:hAnsi="Century Gothic" w:cs="Tahoma"/>
          <w:color w:val="000000"/>
        </w:rPr>
        <w:t xml:space="preserve">Barcos cuyas tripulaciones en cada prueba participen con igual o mayor número de mujeres que de hombres. </w:t>
      </w:r>
    </w:p>
    <w:p w14:paraId="104C030C" w14:textId="77777777" w:rsidR="003616FA" w:rsidRPr="008554C6" w:rsidRDefault="003616FA" w:rsidP="003616FA">
      <w:pPr>
        <w:ind w:left="426"/>
        <w:jc w:val="both"/>
        <w:rPr>
          <w:rFonts w:ascii="Century Gothic" w:hAnsi="Century Gothic" w:cs="Tahoma"/>
          <w:color w:val="000000"/>
          <w:sz w:val="19"/>
          <w:szCs w:val="19"/>
        </w:rPr>
      </w:pPr>
      <w:r>
        <w:rPr>
          <w:rFonts w:ascii="Century Gothic" w:hAnsi="Century Gothic" w:cs="Tahoma"/>
          <w:color w:val="000000"/>
        </w:rPr>
        <w:t>Además de llevar su puntuación correspondiente en la clase que participen, para el Trofeo de la Igualdad, vencerá la tripulación que tenga el mejor puesto en su clase de todas las clases. En caso de empate, ganará la que en su clase haya más barcos participantes y de persistir el empate, se deshará de acuerdo con el Apéndice A8 del RRV.</w:t>
      </w:r>
    </w:p>
    <w:p w14:paraId="4F1DAC0A" w14:textId="77777777" w:rsidR="003616FA" w:rsidRDefault="003616FA" w:rsidP="00E618FF">
      <w:pPr>
        <w:ind w:left="720" w:hanging="720"/>
        <w:jc w:val="both"/>
        <w:rPr>
          <w:rFonts w:ascii="Century Gothic" w:hAnsi="Century Gothic" w:cs="Tahoma"/>
          <w:b/>
        </w:rPr>
      </w:pPr>
    </w:p>
    <w:p w14:paraId="405DDCD1" w14:textId="77777777" w:rsidR="00E618FF" w:rsidRPr="00E07139" w:rsidRDefault="00E618FF" w:rsidP="00E618FF">
      <w:pPr>
        <w:ind w:left="720" w:hanging="720"/>
        <w:jc w:val="both"/>
        <w:rPr>
          <w:rFonts w:ascii="Century Gothic" w:hAnsi="Century Gothic" w:cs="Tahoma"/>
          <w:b/>
        </w:rPr>
      </w:pPr>
      <w:r w:rsidRPr="00E07139">
        <w:rPr>
          <w:rFonts w:ascii="Century Gothic" w:hAnsi="Century Gothic" w:cs="Tahoma"/>
          <w:b/>
        </w:rPr>
        <w:t xml:space="preserve">21.     </w:t>
      </w:r>
      <w:r w:rsidR="003F3096">
        <w:rPr>
          <w:rFonts w:ascii="Century Gothic" w:hAnsi="Century Gothic" w:cs="Tahoma"/>
          <w:b/>
        </w:rPr>
        <w:t xml:space="preserve">   </w:t>
      </w:r>
      <w:r w:rsidR="008C4692">
        <w:rPr>
          <w:rFonts w:ascii="Century Gothic" w:hAnsi="Century Gothic" w:cs="Tahoma"/>
          <w:b/>
        </w:rPr>
        <w:t xml:space="preserve">PROGRAMA DE SEGUIMIENTO Y SEGURIDAD </w:t>
      </w:r>
      <w:proofErr w:type="gramStart"/>
      <w:r w:rsidR="008C4692">
        <w:rPr>
          <w:rFonts w:ascii="Century Gothic" w:hAnsi="Century Gothic" w:cs="Tahoma"/>
          <w:b/>
        </w:rPr>
        <w:t>ESTELA</w:t>
      </w:r>
      <w:r w:rsidRPr="00E07139">
        <w:rPr>
          <w:rFonts w:ascii="Century Gothic" w:hAnsi="Century Gothic" w:cs="Tahoma"/>
          <w:b/>
        </w:rPr>
        <w:t xml:space="preserve">  !!!!!!!</w:t>
      </w:r>
      <w:proofErr w:type="gramEnd"/>
      <w:r w:rsidR="00D426D2">
        <w:rPr>
          <w:rFonts w:ascii="Century Gothic" w:hAnsi="Century Gothic" w:cs="Tahoma"/>
          <w:b/>
        </w:rPr>
        <w:t xml:space="preserve">  [NP] [DP]</w:t>
      </w:r>
    </w:p>
    <w:p w14:paraId="6BED07F4" w14:textId="77777777" w:rsidR="003F3096" w:rsidRPr="008B5A16" w:rsidRDefault="003F3096" w:rsidP="003F3096">
      <w:pPr>
        <w:ind w:left="709"/>
        <w:jc w:val="both"/>
        <w:rPr>
          <w:rFonts w:ascii="Century Gothic" w:hAnsi="Century Gothic" w:cs="Tahoma"/>
        </w:rPr>
      </w:pPr>
      <w:r w:rsidRPr="008B5A16">
        <w:rPr>
          <w:rFonts w:ascii="Century Gothic" w:hAnsi="Century Gothic" w:cs="Tahoma"/>
        </w:rPr>
        <w:t xml:space="preserve">Los participantes deberán estar </w:t>
      </w:r>
      <w:r w:rsidRPr="008B5A16">
        <w:rPr>
          <w:rFonts w:ascii="Century Gothic" w:hAnsi="Century Gothic" w:cs="Tahoma"/>
          <w:b/>
        </w:rPr>
        <w:t>OBLIGATORIAMENTE</w:t>
      </w:r>
      <w:r w:rsidRPr="008B5A16">
        <w:rPr>
          <w:rFonts w:ascii="Century Gothic" w:hAnsi="Century Gothic" w:cs="Tahoma"/>
        </w:rPr>
        <w:t xml:space="preserve"> durante la consecución de las pruebas, conectados con el programa de seguimiento en directo de la Regata, mediante la aplicación gratuita que descargarán en sus móviles de forma gratuita. En este enlace podrán seguir las instrucciones </w:t>
      </w:r>
      <w:hyperlink r:id="rId19" w:history="1">
        <w:r w:rsidRPr="008B5A16">
          <w:rPr>
            <w:rStyle w:val="Hipervnculo"/>
            <w:rFonts w:ascii="Century Gothic" w:hAnsi="Century Gothic" w:cs="Tahoma"/>
          </w:rPr>
          <w:t>http://bit.ly/1Gft3BP</w:t>
        </w:r>
      </w:hyperlink>
    </w:p>
    <w:p w14:paraId="7F570729" w14:textId="77777777" w:rsidR="003F3096" w:rsidRPr="008B5A16" w:rsidRDefault="003F3096" w:rsidP="003F3096">
      <w:pPr>
        <w:ind w:left="709"/>
        <w:jc w:val="both"/>
        <w:rPr>
          <w:rFonts w:ascii="Century Gothic" w:hAnsi="Century Gothic" w:cs="Tahoma"/>
        </w:rPr>
      </w:pPr>
      <w:r w:rsidRPr="008B5A16">
        <w:rPr>
          <w:rFonts w:ascii="Century Gothic" w:hAnsi="Century Gothic" w:cs="Tahoma"/>
        </w:rPr>
        <w:t xml:space="preserve">Para cualquier información sobre la aplicación ponerse en contacto con Jano Martín en el tlf. 608 823 036 </w:t>
      </w:r>
      <w:proofErr w:type="spellStart"/>
      <w:r w:rsidRPr="008B5A16">
        <w:rPr>
          <w:rFonts w:ascii="Century Gothic" w:hAnsi="Century Gothic" w:cs="Tahoma"/>
        </w:rPr>
        <w:t>ó</w:t>
      </w:r>
      <w:proofErr w:type="spellEnd"/>
      <w:r w:rsidRPr="008B5A16">
        <w:rPr>
          <w:rFonts w:ascii="Century Gothic" w:hAnsi="Century Gothic" w:cs="Tahoma"/>
        </w:rPr>
        <w:t xml:space="preserve"> en el e-mail </w:t>
      </w:r>
      <w:hyperlink r:id="rId20" w:history="1">
        <w:r w:rsidRPr="008B5A16">
          <w:rPr>
            <w:rStyle w:val="Hipervnculo"/>
            <w:rFonts w:ascii="Century Gothic" w:hAnsi="Century Gothic" w:cs="Tahoma"/>
          </w:rPr>
          <w:t>janomartin@desmarque.es</w:t>
        </w:r>
      </w:hyperlink>
      <w:r w:rsidRPr="008B5A16">
        <w:rPr>
          <w:rFonts w:ascii="Century Gothic" w:hAnsi="Century Gothic" w:cs="Tahoma"/>
        </w:rPr>
        <w:t xml:space="preserve"> </w:t>
      </w:r>
    </w:p>
    <w:p w14:paraId="0EAF4D9D" w14:textId="77777777" w:rsidR="0067473C" w:rsidRDefault="0067473C" w:rsidP="00E618FF">
      <w:pPr>
        <w:jc w:val="both"/>
        <w:rPr>
          <w:rFonts w:ascii="Century Gothic" w:hAnsi="Century Gothic" w:cs="Tahoma"/>
          <w:b/>
          <w:spacing w:val="-2"/>
        </w:rPr>
      </w:pPr>
    </w:p>
    <w:p w14:paraId="3B089797" w14:textId="77777777" w:rsidR="00E618FF" w:rsidRPr="00E07139" w:rsidRDefault="00E618FF" w:rsidP="00E618FF">
      <w:pPr>
        <w:jc w:val="both"/>
        <w:rPr>
          <w:rFonts w:ascii="Century Gothic" w:hAnsi="Century Gothic" w:cs="Tahoma"/>
          <w:spacing w:val="-2"/>
        </w:rPr>
      </w:pPr>
      <w:r w:rsidRPr="00E07139">
        <w:rPr>
          <w:rFonts w:ascii="Century Gothic" w:hAnsi="Century Gothic" w:cs="Tahoma"/>
          <w:b/>
          <w:spacing w:val="-2"/>
        </w:rPr>
        <w:t>22.</w:t>
      </w:r>
      <w:r w:rsidRPr="00E07139">
        <w:rPr>
          <w:rFonts w:ascii="Century Gothic" w:hAnsi="Century Gothic" w:cs="Tahoma"/>
          <w:b/>
          <w:spacing w:val="-2"/>
        </w:rPr>
        <w:tab/>
        <w:t>RESPONSABILIDAD</w:t>
      </w:r>
    </w:p>
    <w:p w14:paraId="53AC589E"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spacing w:val="-2"/>
        </w:rPr>
        <w:t>22.1</w:t>
      </w:r>
      <w:r w:rsidRPr="00E07139">
        <w:rPr>
          <w:rFonts w:ascii="Century Gothic" w:hAnsi="Century Gothic" w:cs="Tahoma"/>
          <w:spacing w:val="-2"/>
        </w:rPr>
        <w:tab/>
        <w:t>Todos los que participan en esta regata</w:t>
      </w:r>
      <w:r w:rsidRPr="00E07139">
        <w:rPr>
          <w:rFonts w:ascii="Century Gothic" w:hAnsi="Century Gothic" w:cs="Tahoma"/>
          <w:i/>
          <w:spacing w:val="-2"/>
        </w:rPr>
        <w:t>,</w:t>
      </w:r>
      <w:r w:rsidRPr="00E07139">
        <w:rPr>
          <w:rFonts w:ascii="Century Gothic" w:hAnsi="Century Gothic" w:cs="Tahoma"/>
          <w:spacing w:val="-2"/>
        </w:rPr>
        <w:t xml:space="preserve"> lo hacen bajo su propio riesgo y responsabilidad.</w:t>
      </w:r>
    </w:p>
    <w:p w14:paraId="15D07A4C" w14:textId="77777777" w:rsidR="00E618FF" w:rsidRPr="00604432" w:rsidRDefault="00E618FF" w:rsidP="00E618FF">
      <w:pPr>
        <w:jc w:val="both"/>
        <w:rPr>
          <w:rFonts w:ascii="Century Gothic" w:hAnsi="Century Gothic" w:cs="Tahoma"/>
          <w:spacing w:val="-2"/>
          <w:sz w:val="10"/>
          <w:szCs w:val="10"/>
        </w:rPr>
      </w:pPr>
    </w:p>
    <w:p w14:paraId="79F0615D"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spacing w:val="-2"/>
        </w:rPr>
        <w:t>22.2</w:t>
      </w:r>
      <w:r w:rsidRPr="00E07139">
        <w:rPr>
          <w:rFonts w:ascii="Century Gothic" w:hAnsi="Century Gothic" w:cs="Tahoma"/>
          <w:spacing w:val="-2"/>
        </w:rPr>
        <w:tab/>
        <w:t>El Comité Organizador o cualquier persona u organismo involucrado en la organización del evento rechaza responsabilidad alguna por pérdidas, daños, lesiones o molestias que pudieran acaecer a personas o cosas, tanto en tierra como en mar, como consecuencia de la participación en las pruebas amparadas por estas instrucciones de regata.</w:t>
      </w:r>
    </w:p>
    <w:p w14:paraId="15D42FFD" w14:textId="77777777" w:rsidR="00E618FF" w:rsidRPr="00604432" w:rsidRDefault="00E618FF" w:rsidP="00E618FF">
      <w:pPr>
        <w:jc w:val="both"/>
        <w:rPr>
          <w:rFonts w:ascii="Century Gothic" w:hAnsi="Century Gothic" w:cs="Tahoma"/>
          <w:spacing w:val="-2"/>
          <w:sz w:val="10"/>
          <w:szCs w:val="10"/>
        </w:rPr>
      </w:pPr>
    </w:p>
    <w:p w14:paraId="0841B27D" w14:textId="77777777" w:rsidR="00E618FF" w:rsidRPr="00E07139" w:rsidRDefault="00E618FF" w:rsidP="00E618FF">
      <w:pPr>
        <w:ind w:left="720" w:hanging="720"/>
        <w:jc w:val="both"/>
        <w:rPr>
          <w:rFonts w:ascii="Century Gothic" w:hAnsi="Century Gothic" w:cs="Tahoma"/>
          <w:spacing w:val="-2"/>
        </w:rPr>
      </w:pPr>
      <w:r w:rsidRPr="00E07139">
        <w:rPr>
          <w:rFonts w:ascii="Century Gothic" w:hAnsi="Century Gothic" w:cs="Tahoma"/>
          <w:spacing w:val="-2"/>
        </w:rPr>
        <w:lastRenderedPageBreak/>
        <w:t>22.3</w:t>
      </w:r>
      <w:r w:rsidRPr="00E07139">
        <w:rPr>
          <w:rFonts w:ascii="Century Gothic" w:hAnsi="Century Gothic" w:cs="Tahoma"/>
          <w:spacing w:val="-2"/>
        </w:rPr>
        <w:tab/>
        <w:t>Se llama la atención sobre la Regla Fundamental 4, Decisión de Regatear, de la Parte 1 del RRV que establece:</w:t>
      </w:r>
    </w:p>
    <w:p w14:paraId="5B691404" w14:textId="77777777" w:rsidR="00E618FF" w:rsidRPr="00E07139" w:rsidRDefault="00E618FF" w:rsidP="00E618FF">
      <w:pPr>
        <w:ind w:left="709"/>
        <w:jc w:val="both"/>
        <w:rPr>
          <w:rFonts w:ascii="Century Gothic" w:hAnsi="Century Gothic" w:cs="Tahoma"/>
          <w:spacing w:val="-2"/>
        </w:rPr>
      </w:pPr>
      <w:r w:rsidRPr="00E07139">
        <w:rPr>
          <w:rFonts w:ascii="Century Gothic" w:hAnsi="Century Gothic" w:cs="Tahoma"/>
          <w:spacing w:val="-2"/>
        </w:rPr>
        <w:t>"Un barco es el único responsable de su decisión de tomar o no la salida o de continuar en regata."</w:t>
      </w:r>
    </w:p>
    <w:p w14:paraId="6931B68A" w14:textId="77777777" w:rsidR="00E618FF" w:rsidRDefault="00E618FF" w:rsidP="00E618FF">
      <w:pPr>
        <w:pStyle w:val="Textoindependiente"/>
        <w:rPr>
          <w:rFonts w:ascii="Century Gothic" w:hAnsi="Century Gothic"/>
        </w:rPr>
      </w:pPr>
    </w:p>
    <w:p w14:paraId="3334CB36" w14:textId="77777777" w:rsidR="008C4692" w:rsidRDefault="008C4692" w:rsidP="00E618FF">
      <w:pPr>
        <w:pStyle w:val="Textoindependiente"/>
        <w:rPr>
          <w:rFonts w:ascii="Century Gothic" w:hAnsi="Century Gothic"/>
        </w:rPr>
      </w:pPr>
    </w:p>
    <w:p w14:paraId="47F4B4E1" w14:textId="562FB398" w:rsidR="00C13D15" w:rsidRDefault="00C13D15" w:rsidP="00E618FF">
      <w:pPr>
        <w:pStyle w:val="Ttulo"/>
        <w:jc w:val="left"/>
        <w:rPr>
          <w:rFonts w:ascii="Century Gothic" w:hAnsi="Century Gothic" w:cs="Tahoma"/>
          <w:b/>
          <w:szCs w:val="36"/>
          <w:u w:val="single"/>
        </w:rPr>
      </w:pPr>
    </w:p>
    <w:p w14:paraId="7F09B697" w14:textId="32AEC008" w:rsidR="00C07E4B" w:rsidRDefault="00C07E4B" w:rsidP="00C07E4B">
      <w:pPr>
        <w:pStyle w:val="Subttulo"/>
      </w:pPr>
    </w:p>
    <w:p w14:paraId="7509D270" w14:textId="14DB033C" w:rsidR="00C07E4B" w:rsidRDefault="00C07E4B" w:rsidP="00C07E4B">
      <w:pPr>
        <w:pStyle w:val="Textoindependiente"/>
      </w:pPr>
    </w:p>
    <w:p w14:paraId="3117C1AE" w14:textId="776E027B" w:rsidR="00C07E4B" w:rsidRDefault="00C07E4B" w:rsidP="00C07E4B">
      <w:pPr>
        <w:pStyle w:val="Textoindependiente"/>
      </w:pPr>
    </w:p>
    <w:p w14:paraId="5266B9B1" w14:textId="49EE9B49" w:rsidR="00C07E4B" w:rsidRDefault="00C07E4B" w:rsidP="00C07E4B">
      <w:pPr>
        <w:pStyle w:val="Textoindependiente"/>
      </w:pPr>
    </w:p>
    <w:p w14:paraId="61C80D25" w14:textId="52AD252C" w:rsidR="00C07E4B" w:rsidRDefault="00C07E4B" w:rsidP="00C07E4B">
      <w:pPr>
        <w:pStyle w:val="Textoindependiente"/>
      </w:pPr>
    </w:p>
    <w:p w14:paraId="5777F5EE" w14:textId="77777777" w:rsidR="00C07E4B" w:rsidRPr="00C07E4B" w:rsidRDefault="00C07E4B" w:rsidP="00C07E4B">
      <w:pPr>
        <w:pStyle w:val="Textoindependiente"/>
      </w:pPr>
    </w:p>
    <w:p w14:paraId="70309547" w14:textId="36A7E588" w:rsidR="00DB0DCD" w:rsidRPr="00DB0DCD" w:rsidRDefault="00DB0DCD" w:rsidP="00DB0DCD">
      <w:pPr>
        <w:pStyle w:val="Subttulo"/>
        <w:jc w:val="both"/>
        <w:rPr>
          <w:b/>
          <w:bCs/>
          <w:i w:val="0"/>
          <w:iCs w:val="0"/>
          <w:sz w:val="24"/>
          <w:szCs w:val="24"/>
        </w:rPr>
      </w:pPr>
      <w:r w:rsidRPr="00DB0DCD">
        <w:rPr>
          <w:b/>
          <w:bCs/>
          <w:i w:val="0"/>
          <w:iCs w:val="0"/>
          <w:sz w:val="24"/>
          <w:szCs w:val="24"/>
        </w:rPr>
        <w:t>INFORMACIÓN ADICIONAL – HORARIO DE MAREAS y PUESTA DE SOL EN LA ZONA</w:t>
      </w:r>
    </w:p>
    <w:p w14:paraId="13BF97B6" w14:textId="7E6D0646" w:rsidR="00DB0DCD" w:rsidRDefault="00DB0DCD" w:rsidP="00DB0DCD">
      <w:pPr>
        <w:pStyle w:val="Textoindependiente"/>
      </w:pPr>
    </w:p>
    <w:p w14:paraId="27D373BD" w14:textId="77777777" w:rsidR="00560FA2" w:rsidRPr="00E07139" w:rsidRDefault="00560FA2" w:rsidP="00560FA2">
      <w:pPr>
        <w:ind w:right="-372"/>
        <w:jc w:val="both"/>
        <w:rPr>
          <w:rFonts w:ascii="Century Gothic" w:hAnsi="Century Gothic" w:cs="Tahoma"/>
        </w:rPr>
      </w:pPr>
      <w:r w:rsidRPr="00E07139">
        <w:rPr>
          <w:rFonts w:ascii="Century Gothic" w:hAnsi="Century Gothic" w:cs="Tahoma"/>
          <w:b/>
          <w:u w:val="single"/>
        </w:rPr>
        <w:t xml:space="preserve">MAREAS EN LA ZONA PARA LA </w:t>
      </w:r>
      <w:r>
        <w:rPr>
          <w:rFonts w:ascii="Century Gothic" w:hAnsi="Century Gothic" w:cs="Tahoma"/>
          <w:b/>
          <w:u w:val="single"/>
        </w:rPr>
        <w:t>PRUEBA</w:t>
      </w:r>
      <w:r w:rsidRPr="00E07139">
        <w:rPr>
          <w:rFonts w:ascii="Century Gothic" w:hAnsi="Century Gothic" w:cs="Tahoma"/>
          <w:b/>
          <w:u w:val="single"/>
        </w:rPr>
        <w:t xml:space="preserve"> </w:t>
      </w:r>
      <w:r w:rsidRPr="00E07139">
        <w:rPr>
          <w:rFonts w:ascii="Century Gothic" w:hAnsi="Century Gothic" w:cs="Tahoma"/>
        </w:rPr>
        <w:t>(ya adaptadas al horario español</w:t>
      </w:r>
      <w:r>
        <w:rPr>
          <w:rFonts w:ascii="Century Gothic" w:hAnsi="Century Gothic" w:cs="Tahoma"/>
        </w:rPr>
        <w:t xml:space="preserve"> vigente</w:t>
      </w:r>
      <w:r w:rsidRPr="00E07139">
        <w:rPr>
          <w:rFonts w:ascii="Century Gothic" w:hAnsi="Century Gothic" w:cs="Tahoma"/>
        </w:rPr>
        <w:t>)</w:t>
      </w:r>
    </w:p>
    <w:p w14:paraId="760BE689" w14:textId="77777777" w:rsidR="00560FA2" w:rsidRDefault="00560FA2" w:rsidP="00560FA2">
      <w:pPr>
        <w:pStyle w:val="Ttulo"/>
        <w:jc w:val="left"/>
        <w:rPr>
          <w:rFonts w:ascii="Century Gothic" w:hAnsi="Century Gothic" w:cs="Tahoma"/>
          <w:b/>
          <w:sz w:val="20"/>
        </w:rPr>
      </w:pPr>
    </w:p>
    <w:tbl>
      <w:tblPr>
        <w:tblW w:w="374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Pontevedra"/>
        <w:tblDescription w:val="T´boa de mareas"/>
      </w:tblPr>
      <w:tblGrid>
        <w:gridCol w:w="1671"/>
        <w:gridCol w:w="1047"/>
        <w:gridCol w:w="1022"/>
      </w:tblGrid>
      <w:tr w:rsidR="00560FA2" w:rsidRPr="00AF132D" w14:paraId="7EE6AD5C" w14:textId="77777777" w:rsidTr="00CF1090">
        <w:trPr>
          <w:trHeight w:val="293"/>
          <w:tblHeader/>
          <w:tblCellSpacing w:w="15" w:type="dxa"/>
        </w:trPr>
        <w:tc>
          <w:tcPr>
            <w:tcW w:w="0" w:type="auto"/>
            <w:gridSpan w:val="3"/>
            <w:shd w:val="clear" w:color="auto" w:fill="auto"/>
            <w:vAlign w:val="center"/>
            <w:hideMark/>
          </w:tcPr>
          <w:p w14:paraId="4197FD8C" w14:textId="30BA7904" w:rsidR="00560FA2" w:rsidRPr="00AF132D" w:rsidRDefault="00560FA2" w:rsidP="00CF1090">
            <w:pPr>
              <w:suppressAutoHyphens w:val="0"/>
              <w:jc w:val="center"/>
              <w:rPr>
                <w:rFonts w:ascii="Verdana" w:hAnsi="Verdana"/>
                <w:b/>
                <w:bCs/>
                <w:color w:val="000000" w:themeColor="text1"/>
                <w:sz w:val="15"/>
                <w:szCs w:val="15"/>
                <w:lang w:eastAsia="es-ES_tradnl"/>
              </w:rPr>
            </w:pPr>
            <w:r>
              <w:rPr>
                <w:rFonts w:ascii="Verdana" w:hAnsi="Verdana"/>
                <w:b/>
                <w:bCs/>
                <w:color w:val="000000" w:themeColor="text1"/>
                <w:sz w:val="15"/>
                <w:szCs w:val="15"/>
                <w:lang w:eastAsia="es-ES_tradnl"/>
              </w:rPr>
              <w:t xml:space="preserve">Ría de </w:t>
            </w:r>
            <w:r w:rsidRPr="00AF132D">
              <w:rPr>
                <w:rFonts w:ascii="Verdana" w:hAnsi="Verdana"/>
                <w:b/>
                <w:bCs/>
                <w:color w:val="000000" w:themeColor="text1"/>
                <w:sz w:val="15"/>
                <w:szCs w:val="15"/>
                <w:lang w:eastAsia="es-ES_tradnl"/>
              </w:rPr>
              <w:t>Pontevedra</w:t>
            </w:r>
            <w:r>
              <w:rPr>
                <w:rFonts w:ascii="Verdana" w:hAnsi="Verdana"/>
                <w:b/>
                <w:bCs/>
                <w:color w:val="000000" w:themeColor="text1"/>
                <w:sz w:val="15"/>
                <w:szCs w:val="15"/>
                <w:lang w:eastAsia="es-ES_tradnl"/>
              </w:rPr>
              <w:t xml:space="preserve"> – sábado </w:t>
            </w:r>
            <w:r w:rsidR="00222E15">
              <w:rPr>
                <w:rFonts w:ascii="Verdana" w:hAnsi="Verdana"/>
                <w:b/>
                <w:bCs/>
                <w:color w:val="000000" w:themeColor="text1"/>
                <w:sz w:val="15"/>
                <w:szCs w:val="15"/>
                <w:lang w:eastAsia="es-ES_tradnl"/>
              </w:rPr>
              <w:t>26</w:t>
            </w:r>
            <w:r>
              <w:rPr>
                <w:rFonts w:ascii="Verdana" w:hAnsi="Verdana"/>
                <w:b/>
                <w:bCs/>
                <w:color w:val="000000" w:themeColor="text1"/>
                <w:sz w:val="15"/>
                <w:szCs w:val="15"/>
                <w:lang w:eastAsia="es-ES_tradnl"/>
              </w:rPr>
              <w:t>-0</w:t>
            </w:r>
            <w:r w:rsidR="00F47851">
              <w:rPr>
                <w:rFonts w:ascii="Verdana" w:hAnsi="Verdana"/>
                <w:b/>
                <w:bCs/>
                <w:color w:val="000000" w:themeColor="text1"/>
                <w:sz w:val="15"/>
                <w:szCs w:val="15"/>
                <w:lang w:eastAsia="es-ES_tradnl"/>
              </w:rPr>
              <w:t>3</w:t>
            </w:r>
            <w:r>
              <w:rPr>
                <w:rFonts w:ascii="Verdana" w:hAnsi="Verdana"/>
                <w:b/>
                <w:bCs/>
                <w:color w:val="000000" w:themeColor="text1"/>
                <w:sz w:val="15"/>
                <w:szCs w:val="15"/>
                <w:lang w:eastAsia="es-ES_tradnl"/>
              </w:rPr>
              <w:t>-2022</w:t>
            </w:r>
          </w:p>
        </w:tc>
      </w:tr>
      <w:tr w:rsidR="00560FA2" w:rsidRPr="00AF132D" w14:paraId="43F3AC57" w14:textId="77777777" w:rsidTr="00CF1090">
        <w:trPr>
          <w:trHeight w:val="293"/>
          <w:tblCellSpacing w:w="15" w:type="dxa"/>
        </w:trPr>
        <w:tc>
          <w:tcPr>
            <w:tcW w:w="0" w:type="auto"/>
            <w:shd w:val="clear" w:color="auto" w:fill="auto"/>
            <w:noWrap/>
            <w:vAlign w:val="center"/>
            <w:hideMark/>
          </w:tcPr>
          <w:p w14:paraId="7295A9E4" w14:textId="77777777" w:rsidR="00560FA2" w:rsidRPr="00AF132D" w:rsidRDefault="00560FA2" w:rsidP="00CF1090">
            <w:pPr>
              <w:suppressAutoHyphens w:val="0"/>
              <w:jc w:val="center"/>
              <w:rPr>
                <w:rFonts w:ascii="Verdana" w:hAnsi="Verdana"/>
                <w:b/>
                <w:bCs/>
                <w:color w:val="FFFFFF"/>
                <w:sz w:val="15"/>
                <w:szCs w:val="15"/>
                <w:lang w:eastAsia="es-ES_tradnl"/>
              </w:rPr>
            </w:pPr>
          </w:p>
        </w:tc>
        <w:tc>
          <w:tcPr>
            <w:tcW w:w="0" w:type="auto"/>
            <w:shd w:val="clear" w:color="auto" w:fill="auto"/>
            <w:noWrap/>
            <w:vAlign w:val="center"/>
            <w:hideMark/>
          </w:tcPr>
          <w:p w14:paraId="72A37940" w14:textId="77777777" w:rsidR="00560FA2" w:rsidRPr="00AF132D" w:rsidRDefault="00560FA2" w:rsidP="00CF1090">
            <w:pPr>
              <w:suppressAutoHyphens w:val="0"/>
              <w:jc w:val="center"/>
              <w:rPr>
                <w:rFonts w:ascii="Verdana" w:hAnsi="Verdana"/>
                <w:b/>
                <w:bCs/>
                <w:color w:val="000000" w:themeColor="text1"/>
                <w:sz w:val="15"/>
                <w:szCs w:val="15"/>
                <w:lang w:eastAsia="es-ES_tradnl"/>
              </w:rPr>
            </w:pPr>
            <w:r w:rsidRPr="00AF132D">
              <w:rPr>
                <w:rFonts w:ascii="Verdana" w:hAnsi="Verdana"/>
                <w:b/>
                <w:bCs/>
                <w:color w:val="000000" w:themeColor="text1"/>
                <w:sz w:val="15"/>
                <w:szCs w:val="15"/>
                <w:lang w:eastAsia="es-ES_tradnl"/>
              </w:rPr>
              <w:t>Hora</w:t>
            </w:r>
          </w:p>
        </w:tc>
        <w:tc>
          <w:tcPr>
            <w:tcW w:w="0" w:type="auto"/>
            <w:shd w:val="clear" w:color="auto" w:fill="auto"/>
            <w:noWrap/>
            <w:vAlign w:val="center"/>
            <w:hideMark/>
          </w:tcPr>
          <w:p w14:paraId="046F7BF9" w14:textId="77777777" w:rsidR="00560FA2" w:rsidRPr="00AF132D" w:rsidRDefault="00560FA2" w:rsidP="00CF1090">
            <w:pPr>
              <w:suppressAutoHyphens w:val="0"/>
              <w:jc w:val="center"/>
              <w:rPr>
                <w:rFonts w:ascii="Verdana" w:hAnsi="Verdana"/>
                <w:b/>
                <w:bCs/>
                <w:color w:val="000000" w:themeColor="text1"/>
                <w:sz w:val="15"/>
                <w:szCs w:val="15"/>
                <w:lang w:eastAsia="es-ES_tradnl"/>
              </w:rPr>
            </w:pPr>
            <w:r w:rsidRPr="00AF132D">
              <w:rPr>
                <w:rFonts w:ascii="Verdana" w:hAnsi="Verdana"/>
                <w:b/>
                <w:bCs/>
                <w:color w:val="000000" w:themeColor="text1"/>
                <w:sz w:val="15"/>
                <w:szCs w:val="15"/>
                <w:lang w:eastAsia="es-ES_tradnl"/>
              </w:rPr>
              <w:t>Altura</w:t>
            </w:r>
          </w:p>
        </w:tc>
      </w:tr>
      <w:tr w:rsidR="00560FA2" w:rsidRPr="00AF132D" w14:paraId="57D63981" w14:textId="77777777" w:rsidTr="00CF1090">
        <w:trPr>
          <w:trHeight w:val="341"/>
          <w:tblCellSpacing w:w="15" w:type="dxa"/>
        </w:trPr>
        <w:tc>
          <w:tcPr>
            <w:tcW w:w="0" w:type="auto"/>
            <w:shd w:val="clear" w:color="auto" w:fill="auto"/>
            <w:tcMar>
              <w:top w:w="0" w:type="dxa"/>
              <w:left w:w="75" w:type="dxa"/>
              <w:bottom w:w="0" w:type="dxa"/>
              <w:right w:w="0" w:type="dxa"/>
            </w:tcMar>
            <w:vAlign w:val="center"/>
            <w:hideMark/>
          </w:tcPr>
          <w:p w14:paraId="15F18A65" w14:textId="77777777" w:rsidR="00560FA2" w:rsidRPr="00AF132D" w:rsidRDefault="00560FA2" w:rsidP="00CF1090">
            <w:pPr>
              <w:suppressAutoHyphens w:val="0"/>
              <w:rPr>
                <w:rFonts w:ascii="Verdana" w:hAnsi="Verdana"/>
                <w:b/>
                <w:bCs/>
                <w:color w:val="000000" w:themeColor="text1"/>
                <w:sz w:val="15"/>
                <w:szCs w:val="15"/>
                <w:lang w:eastAsia="es-ES_tradnl"/>
              </w:rPr>
            </w:pPr>
            <w:proofErr w:type="spellStart"/>
            <w:r w:rsidRPr="00AF132D">
              <w:rPr>
                <w:rFonts w:ascii="Verdana" w:hAnsi="Verdana"/>
                <w:b/>
                <w:bCs/>
                <w:color w:val="000000" w:themeColor="text1"/>
                <w:sz w:val="15"/>
                <w:szCs w:val="15"/>
                <w:lang w:eastAsia="es-ES_tradnl"/>
              </w:rPr>
              <w:t>Baixamar</w:t>
            </w:r>
            <w:proofErr w:type="spellEnd"/>
          </w:p>
        </w:tc>
        <w:tc>
          <w:tcPr>
            <w:tcW w:w="0" w:type="auto"/>
            <w:shd w:val="clear" w:color="auto" w:fill="auto"/>
            <w:noWrap/>
            <w:vAlign w:val="center"/>
            <w:hideMark/>
          </w:tcPr>
          <w:p w14:paraId="6E56F432" w14:textId="53AF4FE5" w:rsidR="00560FA2" w:rsidRPr="00AF132D" w:rsidRDefault="00813859" w:rsidP="00CF1090">
            <w:pPr>
              <w:suppressAutoHyphens w:val="0"/>
              <w:jc w:val="center"/>
              <w:rPr>
                <w:rFonts w:ascii="Verdana" w:hAnsi="Verdana"/>
                <w:color w:val="000000"/>
                <w:sz w:val="18"/>
                <w:szCs w:val="18"/>
                <w:lang w:eastAsia="es-ES_tradnl"/>
              </w:rPr>
            </w:pPr>
            <w:r>
              <w:rPr>
                <w:rFonts w:ascii="Verdana" w:hAnsi="Verdana"/>
                <w:color w:val="000000"/>
                <w:sz w:val="18"/>
                <w:szCs w:val="18"/>
                <w:lang w:eastAsia="es-ES_tradnl"/>
              </w:rPr>
              <w:t>0</w:t>
            </w:r>
            <w:r w:rsidR="00222E15">
              <w:rPr>
                <w:rFonts w:ascii="Verdana" w:hAnsi="Verdana"/>
                <w:color w:val="000000"/>
                <w:sz w:val="18"/>
                <w:szCs w:val="18"/>
                <w:lang w:eastAsia="es-ES_tradnl"/>
              </w:rPr>
              <w:t>4</w:t>
            </w:r>
            <w:r w:rsidR="00560FA2" w:rsidRPr="00AF132D">
              <w:rPr>
                <w:rFonts w:ascii="Verdana" w:hAnsi="Verdana"/>
                <w:color w:val="000000"/>
                <w:sz w:val="18"/>
                <w:szCs w:val="18"/>
                <w:lang w:eastAsia="es-ES_tradnl"/>
              </w:rPr>
              <w:t>:</w:t>
            </w:r>
            <w:r w:rsidR="00222E15">
              <w:rPr>
                <w:rFonts w:ascii="Verdana" w:hAnsi="Verdana"/>
                <w:color w:val="000000"/>
                <w:sz w:val="18"/>
                <w:szCs w:val="18"/>
                <w:lang w:eastAsia="es-ES_tradnl"/>
              </w:rPr>
              <w:t>23</w:t>
            </w:r>
          </w:p>
        </w:tc>
        <w:tc>
          <w:tcPr>
            <w:tcW w:w="0" w:type="auto"/>
            <w:shd w:val="clear" w:color="auto" w:fill="auto"/>
            <w:noWrap/>
            <w:vAlign w:val="center"/>
            <w:hideMark/>
          </w:tcPr>
          <w:p w14:paraId="18E30226" w14:textId="0DCCF31E" w:rsidR="00560FA2" w:rsidRPr="00AF132D" w:rsidRDefault="00813859" w:rsidP="00CF1090">
            <w:pPr>
              <w:suppressAutoHyphens w:val="0"/>
              <w:jc w:val="center"/>
              <w:rPr>
                <w:rFonts w:ascii="Verdana" w:hAnsi="Verdana"/>
                <w:color w:val="000000"/>
                <w:sz w:val="18"/>
                <w:szCs w:val="18"/>
                <w:lang w:eastAsia="es-ES_tradnl"/>
              </w:rPr>
            </w:pPr>
            <w:r>
              <w:rPr>
                <w:rFonts w:ascii="Verdana" w:hAnsi="Verdana"/>
                <w:color w:val="000000"/>
                <w:sz w:val="18"/>
                <w:szCs w:val="18"/>
                <w:lang w:eastAsia="es-ES_tradnl"/>
              </w:rPr>
              <w:t>1</w:t>
            </w:r>
            <w:r w:rsidR="00560FA2" w:rsidRPr="00AF132D">
              <w:rPr>
                <w:rFonts w:ascii="Verdana" w:hAnsi="Verdana"/>
                <w:color w:val="000000"/>
                <w:sz w:val="18"/>
                <w:szCs w:val="18"/>
                <w:lang w:eastAsia="es-ES_tradnl"/>
              </w:rPr>
              <w:t>.</w:t>
            </w:r>
            <w:r w:rsidR="00222E15">
              <w:rPr>
                <w:rFonts w:ascii="Verdana" w:hAnsi="Verdana"/>
                <w:color w:val="000000"/>
                <w:sz w:val="18"/>
                <w:szCs w:val="18"/>
                <w:lang w:eastAsia="es-ES_tradnl"/>
              </w:rPr>
              <w:t>3</w:t>
            </w:r>
          </w:p>
        </w:tc>
      </w:tr>
      <w:tr w:rsidR="00560FA2" w:rsidRPr="00AF132D" w14:paraId="59A043A0" w14:textId="77777777" w:rsidTr="00CF1090">
        <w:trPr>
          <w:trHeight w:val="341"/>
          <w:tblCellSpacing w:w="15" w:type="dxa"/>
        </w:trPr>
        <w:tc>
          <w:tcPr>
            <w:tcW w:w="0" w:type="auto"/>
            <w:shd w:val="clear" w:color="auto" w:fill="auto"/>
            <w:tcMar>
              <w:top w:w="0" w:type="dxa"/>
              <w:left w:w="75" w:type="dxa"/>
              <w:bottom w:w="0" w:type="dxa"/>
              <w:right w:w="0" w:type="dxa"/>
            </w:tcMar>
            <w:vAlign w:val="center"/>
            <w:hideMark/>
          </w:tcPr>
          <w:p w14:paraId="5068F190" w14:textId="77777777" w:rsidR="00560FA2" w:rsidRPr="00AF132D" w:rsidRDefault="00560FA2" w:rsidP="00CF1090">
            <w:pPr>
              <w:suppressAutoHyphens w:val="0"/>
              <w:rPr>
                <w:rFonts w:ascii="Verdana" w:hAnsi="Verdana"/>
                <w:b/>
                <w:bCs/>
                <w:color w:val="000000" w:themeColor="text1"/>
                <w:sz w:val="15"/>
                <w:szCs w:val="15"/>
                <w:lang w:eastAsia="es-ES_tradnl"/>
              </w:rPr>
            </w:pPr>
            <w:proofErr w:type="spellStart"/>
            <w:r w:rsidRPr="00AF132D">
              <w:rPr>
                <w:rFonts w:ascii="Verdana" w:hAnsi="Verdana"/>
                <w:b/>
                <w:bCs/>
                <w:color w:val="000000" w:themeColor="text1"/>
                <w:sz w:val="15"/>
                <w:szCs w:val="15"/>
                <w:lang w:eastAsia="es-ES_tradnl"/>
              </w:rPr>
              <w:t>Preamar</w:t>
            </w:r>
            <w:proofErr w:type="spellEnd"/>
          </w:p>
        </w:tc>
        <w:tc>
          <w:tcPr>
            <w:tcW w:w="0" w:type="auto"/>
            <w:shd w:val="clear" w:color="auto" w:fill="auto"/>
            <w:noWrap/>
            <w:vAlign w:val="center"/>
            <w:hideMark/>
          </w:tcPr>
          <w:p w14:paraId="65080A23" w14:textId="5F50D298" w:rsidR="00560FA2" w:rsidRPr="00AF132D" w:rsidRDefault="00560FA2" w:rsidP="00CF1090">
            <w:pPr>
              <w:suppressAutoHyphens w:val="0"/>
              <w:jc w:val="center"/>
              <w:rPr>
                <w:rFonts w:ascii="Verdana" w:hAnsi="Verdana"/>
                <w:color w:val="000000"/>
                <w:sz w:val="18"/>
                <w:szCs w:val="18"/>
                <w:lang w:eastAsia="es-ES_tradnl"/>
              </w:rPr>
            </w:pPr>
            <w:r w:rsidRPr="00AF132D">
              <w:rPr>
                <w:rFonts w:ascii="Verdana" w:hAnsi="Verdana"/>
                <w:color w:val="000000"/>
                <w:sz w:val="18"/>
                <w:szCs w:val="18"/>
                <w:lang w:eastAsia="es-ES_tradnl"/>
              </w:rPr>
              <w:t>1</w:t>
            </w:r>
            <w:r w:rsidR="00222E15">
              <w:rPr>
                <w:rFonts w:ascii="Verdana" w:hAnsi="Verdana"/>
                <w:color w:val="000000"/>
                <w:sz w:val="18"/>
                <w:szCs w:val="18"/>
                <w:lang w:eastAsia="es-ES_tradnl"/>
              </w:rPr>
              <w:t>0</w:t>
            </w:r>
            <w:r w:rsidRPr="00AF132D">
              <w:rPr>
                <w:rFonts w:ascii="Verdana" w:hAnsi="Verdana"/>
                <w:color w:val="000000"/>
                <w:sz w:val="18"/>
                <w:szCs w:val="18"/>
                <w:lang w:eastAsia="es-ES_tradnl"/>
              </w:rPr>
              <w:t>:</w:t>
            </w:r>
            <w:r w:rsidR="00222E15">
              <w:rPr>
                <w:rFonts w:ascii="Verdana" w:hAnsi="Verdana"/>
                <w:color w:val="000000"/>
                <w:sz w:val="18"/>
                <w:szCs w:val="18"/>
                <w:lang w:eastAsia="es-ES_tradnl"/>
              </w:rPr>
              <w:t>56</w:t>
            </w:r>
          </w:p>
        </w:tc>
        <w:tc>
          <w:tcPr>
            <w:tcW w:w="0" w:type="auto"/>
            <w:shd w:val="clear" w:color="auto" w:fill="auto"/>
            <w:noWrap/>
            <w:vAlign w:val="center"/>
            <w:hideMark/>
          </w:tcPr>
          <w:p w14:paraId="0079BEFB" w14:textId="75044AF0" w:rsidR="00560FA2" w:rsidRPr="00AF132D" w:rsidRDefault="00813859" w:rsidP="00CF1090">
            <w:pPr>
              <w:suppressAutoHyphens w:val="0"/>
              <w:jc w:val="center"/>
              <w:rPr>
                <w:rFonts w:ascii="Verdana" w:hAnsi="Verdana"/>
                <w:color w:val="000000"/>
                <w:sz w:val="18"/>
                <w:szCs w:val="18"/>
                <w:lang w:eastAsia="es-ES_tradnl"/>
              </w:rPr>
            </w:pPr>
            <w:r>
              <w:rPr>
                <w:rFonts w:ascii="Verdana" w:hAnsi="Verdana"/>
                <w:color w:val="000000"/>
                <w:sz w:val="18"/>
                <w:szCs w:val="18"/>
                <w:lang w:eastAsia="es-ES_tradnl"/>
              </w:rPr>
              <w:t>2</w:t>
            </w:r>
            <w:r w:rsidR="00560FA2" w:rsidRPr="00AF132D">
              <w:rPr>
                <w:rFonts w:ascii="Verdana" w:hAnsi="Verdana"/>
                <w:color w:val="000000"/>
                <w:sz w:val="18"/>
                <w:szCs w:val="18"/>
                <w:lang w:eastAsia="es-ES_tradnl"/>
              </w:rPr>
              <w:t>.</w:t>
            </w:r>
            <w:r w:rsidR="00222E15">
              <w:rPr>
                <w:rFonts w:ascii="Verdana" w:hAnsi="Verdana"/>
                <w:color w:val="000000"/>
                <w:sz w:val="18"/>
                <w:szCs w:val="18"/>
                <w:lang w:eastAsia="es-ES_tradnl"/>
              </w:rPr>
              <w:t>9</w:t>
            </w:r>
          </w:p>
        </w:tc>
      </w:tr>
      <w:tr w:rsidR="00560FA2" w:rsidRPr="00AF132D" w14:paraId="2538A738" w14:textId="77777777" w:rsidTr="00CF1090">
        <w:trPr>
          <w:trHeight w:val="366"/>
          <w:tblCellSpacing w:w="15" w:type="dxa"/>
        </w:trPr>
        <w:tc>
          <w:tcPr>
            <w:tcW w:w="0" w:type="auto"/>
            <w:shd w:val="clear" w:color="auto" w:fill="auto"/>
            <w:tcMar>
              <w:top w:w="0" w:type="dxa"/>
              <w:left w:w="75" w:type="dxa"/>
              <w:bottom w:w="0" w:type="dxa"/>
              <w:right w:w="0" w:type="dxa"/>
            </w:tcMar>
            <w:vAlign w:val="center"/>
            <w:hideMark/>
          </w:tcPr>
          <w:p w14:paraId="744F43EA" w14:textId="77777777" w:rsidR="00560FA2" w:rsidRPr="00AF132D" w:rsidRDefault="00560FA2" w:rsidP="00CF1090">
            <w:pPr>
              <w:suppressAutoHyphens w:val="0"/>
              <w:rPr>
                <w:rFonts w:ascii="Verdana" w:hAnsi="Verdana"/>
                <w:b/>
                <w:bCs/>
                <w:color w:val="000000" w:themeColor="text1"/>
                <w:sz w:val="15"/>
                <w:szCs w:val="15"/>
                <w:lang w:eastAsia="es-ES_tradnl"/>
              </w:rPr>
            </w:pPr>
            <w:proofErr w:type="spellStart"/>
            <w:r w:rsidRPr="00AF132D">
              <w:rPr>
                <w:rFonts w:ascii="Verdana" w:hAnsi="Verdana"/>
                <w:b/>
                <w:bCs/>
                <w:color w:val="000000" w:themeColor="text1"/>
                <w:sz w:val="15"/>
                <w:szCs w:val="15"/>
                <w:lang w:eastAsia="es-ES_tradnl"/>
              </w:rPr>
              <w:t>Baixamar</w:t>
            </w:r>
            <w:proofErr w:type="spellEnd"/>
          </w:p>
        </w:tc>
        <w:tc>
          <w:tcPr>
            <w:tcW w:w="0" w:type="auto"/>
            <w:shd w:val="clear" w:color="auto" w:fill="auto"/>
            <w:noWrap/>
            <w:vAlign w:val="center"/>
            <w:hideMark/>
          </w:tcPr>
          <w:p w14:paraId="1FED57CE" w14:textId="3C1DAEA9" w:rsidR="00560FA2" w:rsidRPr="00AF132D" w:rsidRDefault="00813859" w:rsidP="00CF1090">
            <w:pPr>
              <w:suppressAutoHyphens w:val="0"/>
              <w:jc w:val="center"/>
              <w:rPr>
                <w:rFonts w:ascii="Verdana" w:hAnsi="Verdana"/>
                <w:color w:val="000000"/>
                <w:sz w:val="18"/>
                <w:szCs w:val="18"/>
                <w:lang w:eastAsia="es-ES_tradnl"/>
              </w:rPr>
            </w:pPr>
            <w:r>
              <w:rPr>
                <w:rFonts w:ascii="Verdana" w:hAnsi="Verdana"/>
                <w:color w:val="000000"/>
                <w:sz w:val="18"/>
                <w:szCs w:val="18"/>
                <w:lang w:eastAsia="es-ES_tradnl"/>
              </w:rPr>
              <w:t>1</w:t>
            </w:r>
            <w:r w:rsidR="00222E15">
              <w:rPr>
                <w:rFonts w:ascii="Verdana" w:hAnsi="Verdana"/>
                <w:color w:val="000000"/>
                <w:sz w:val="18"/>
                <w:szCs w:val="18"/>
                <w:lang w:eastAsia="es-ES_tradnl"/>
              </w:rPr>
              <w:t>7</w:t>
            </w:r>
            <w:r w:rsidR="00560FA2" w:rsidRPr="00AF132D">
              <w:rPr>
                <w:rFonts w:ascii="Verdana" w:hAnsi="Verdana"/>
                <w:color w:val="000000"/>
                <w:sz w:val="18"/>
                <w:szCs w:val="18"/>
                <w:lang w:eastAsia="es-ES_tradnl"/>
              </w:rPr>
              <w:t>:</w:t>
            </w:r>
            <w:r w:rsidR="00222E15">
              <w:rPr>
                <w:rFonts w:ascii="Verdana" w:hAnsi="Verdana"/>
                <w:color w:val="000000"/>
                <w:sz w:val="18"/>
                <w:szCs w:val="18"/>
                <w:lang w:eastAsia="es-ES_tradnl"/>
              </w:rPr>
              <w:t>07</w:t>
            </w:r>
          </w:p>
        </w:tc>
        <w:tc>
          <w:tcPr>
            <w:tcW w:w="0" w:type="auto"/>
            <w:shd w:val="clear" w:color="auto" w:fill="auto"/>
            <w:noWrap/>
            <w:vAlign w:val="center"/>
            <w:hideMark/>
          </w:tcPr>
          <w:p w14:paraId="6F4E2D9C" w14:textId="4C2387C5" w:rsidR="00560FA2" w:rsidRPr="00AF132D" w:rsidRDefault="00813859" w:rsidP="00CF1090">
            <w:pPr>
              <w:suppressAutoHyphens w:val="0"/>
              <w:jc w:val="center"/>
              <w:rPr>
                <w:rFonts w:ascii="Verdana" w:hAnsi="Verdana"/>
                <w:color w:val="000000"/>
                <w:sz w:val="18"/>
                <w:szCs w:val="18"/>
                <w:lang w:eastAsia="es-ES_tradnl"/>
              </w:rPr>
            </w:pPr>
            <w:r>
              <w:rPr>
                <w:rFonts w:ascii="Verdana" w:hAnsi="Verdana"/>
                <w:color w:val="000000"/>
                <w:sz w:val="18"/>
                <w:szCs w:val="18"/>
                <w:lang w:eastAsia="es-ES_tradnl"/>
              </w:rPr>
              <w:t>1</w:t>
            </w:r>
            <w:r w:rsidR="00560FA2" w:rsidRPr="00AF132D">
              <w:rPr>
                <w:rFonts w:ascii="Verdana" w:hAnsi="Verdana"/>
                <w:color w:val="000000"/>
                <w:sz w:val="18"/>
                <w:szCs w:val="18"/>
                <w:lang w:eastAsia="es-ES_tradnl"/>
              </w:rPr>
              <w:t>.</w:t>
            </w:r>
            <w:r w:rsidR="00222E15">
              <w:rPr>
                <w:rFonts w:ascii="Verdana" w:hAnsi="Verdana"/>
                <w:color w:val="000000"/>
                <w:sz w:val="18"/>
                <w:szCs w:val="18"/>
                <w:lang w:eastAsia="es-ES_tradnl"/>
              </w:rPr>
              <w:t>5</w:t>
            </w:r>
          </w:p>
        </w:tc>
      </w:tr>
      <w:tr w:rsidR="00222E15" w:rsidRPr="00AF132D" w14:paraId="383CA0D2" w14:textId="77777777" w:rsidTr="00CF1090">
        <w:trPr>
          <w:trHeight w:val="366"/>
          <w:tblCellSpacing w:w="15" w:type="dxa"/>
        </w:trPr>
        <w:tc>
          <w:tcPr>
            <w:tcW w:w="0" w:type="auto"/>
            <w:shd w:val="clear" w:color="auto" w:fill="auto"/>
            <w:tcMar>
              <w:top w:w="0" w:type="dxa"/>
              <w:left w:w="75" w:type="dxa"/>
              <w:bottom w:w="0" w:type="dxa"/>
              <w:right w:w="0" w:type="dxa"/>
            </w:tcMar>
            <w:vAlign w:val="center"/>
          </w:tcPr>
          <w:p w14:paraId="5621A565" w14:textId="63BE5C32" w:rsidR="00222E15" w:rsidRPr="00AF132D" w:rsidRDefault="00222E15" w:rsidP="00CF1090">
            <w:pPr>
              <w:suppressAutoHyphens w:val="0"/>
              <w:rPr>
                <w:rFonts w:ascii="Verdana" w:hAnsi="Verdana"/>
                <w:b/>
                <w:bCs/>
                <w:color w:val="000000" w:themeColor="text1"/>
                <w:sz w:val="15"/>
                <w:szCs w:val="15"/>
                <w:lang w:eastAsia="es-ES_tradnl"/>
              </w:rPr>
            </w:pPr>
            <w:proofErr w:type="spellStart"/>
            <w:r w:rsidRPr="00AF132D">
              <w:rPr>
                <w:rFonts w:ascii="Verdana" w:hAnsi="Verdana"/>
                <w:b/>
                <w:bCs/>
                <w:color w:val="000000" w:themeColor="text1"/>
                <w:sz w:val="15"/>
                <w:szCs w:val="15"/>
                <w:lang w:eastAsia="es-ES_tradnl"/>
              </w:rPr>
              <w:t>Preamar</w:t>
            </w:r>
            <w:proofErr w:type="spellEnd"/>
          </w:p>
        </w:tc>
        <w:tc>
          <w:tcPr>
            <w:tcW w:w="0" w:type="auto"/>
            <w:shd w:val="clear" w:color="auto" w:fill="auto"/>
            <w:noWrap/>
            <w:vAlign w:val="center"/>
          </w:tcPr>
          <w:p w14:paraId="63D2FDDD" w14:textId="6204907A" w:rsidR="00222E15" w:rsidRDefault="00222E15" w:rsidP="00CF1090">
            <w:pPr>
              <w:suppressAutoHyphens w:val="0"/>
              <w:jc w:val="center"/>
              <w:rPr>
                <w:rFonts w:ascii="Verdana" w:hAnsi="Verdana"/>
                <w:color w:val="000000"/>
                <w:sz w:val="18"/>
                <w:szCs w:val="18"/>
                <w:lang w:eastAsia="es-ES_tradnl"/>
              </w:rPr>
            </w:pPr>
            <w:r>
              <w:rPr>
                <w:rFonts w:ascii="Verdana" w:hAnsi="Verdana"/>
                <w:color w:val="000000"/>
                <w:sz w:val="18"/>
                <w:szCs w:val="18"/>
                <w:lang w:eastAsia="es-ES_tradnl"/>
              </w:rPr>
              <w:t>23.32</w:t>
            </w:r>
          </w:p>
        </w:tc>
        <w:tc>
          <w:tcPr>
            <w:tcW w:w="0" w:type="auto"/>
            <w:shd w:val="clear" w:color="auto" w:fill="auto"/>
            <w:noWrap/>
            <w:vAlign w:val="center"/>
          </w:tcPr>
          <w:p w14:paraId="3061EFE3" w14:textId="2327CFF6" w:rsidR="00222E15" w:rsidRDefault="00222E15" w:rsidP="00CF1090">
            <w:pPr>
              <w:suppressAutoHyphens w:val="0"/>
              <w:jc w:val="center"/>
              <w:rPr>
                <w:rFonts w:ascii="Verdana" w:hAnsi="Verdana"/>
                <w:color w:val="000000"/>
                <w:sz w:val="18"/>
                <w:szCs w:val="18"/>
                <w:lang w:eastAsia="es-ES_tradnl"/>
              </w:rPr>
            </w:pPr>
            <w:r>
              <w:rPr>
                <w:rFonts w:ascii="Verdana" w:hAnsi="Verdana"/>
                <w:color w:val="000000"/>
                <w:sz w:val="18"/>
                <w:szCs w:val="18"/>
                <w:lang w:eastAsia="es-ES_tradnl"/>
              </w:rPr>
              <w:t>3.0</w:t>
            </w:r>
          </w:p>
        </w:tc>
      </w:tr>
    </w:tbl>
    <w:p w14:paraId="0973D867" w14:textId="77777777" w:rsidR="00560FA2" w:rsidRDefault="00560FA2" w:rsidP="00560FA2">
      <w:pPr>
        <w:pStyle w:val="Ttulo"/>
        <w:jc w:val="left"/>
        <w:rPr>
          <w:rFonts w:ascii="Century Gothic" w:hAnsi="Century Gothic" w:cs="Tahoma"/>
          <w:b/>
          <w:sz w:val="20"/>
        </w:rPr>
      </w:pPr>
    </w:p>
    <w:p w14:paraId="3C419EB7" w14:textId="77777777" w:rsidR="00560FA2" w:rsidRDefault="00560FA2" w:rsidP="00560FA2">
      <w:pPr>
        <w:pStyle w:val="Ttulo"/>
        <w:jc w:val="left"/>
        <w:rPr>
          <w:rFonts w:ascii="Century Gothic" w:hAnsi="Century Gothic" w:cs="Tahoma"/>
          <w:b/>
          <w:sz w:val="20"/>
        </w:rPr>
      </w:pPr>
    </w:p>
    <w:p w14:paraId="3C72AE45" w14:textId="47E59E93" w:rsidR="00560FA2" w:rsidRPr="00EA4514" w:rsidRDefault="00560FA2" w:rsidP="00560FA2">
      <w:pPr>
        <w:pStyle w:val="Ttulo"/>
        <w:jc w:val="left"/>
        <w:rPr>
          <w:rFonts w:ascii="Century Gothic" w:hAnsi="Century Gothic" w:cs="Tahoma"/>
          <w:sz w:val="20"/>
          <w:u w:val="single"/>
        </w:rPr>
      </w:pPr>
      <w:r>
        <w:rPr>
          <w:rFonts w:ascii="Century Gothic" w:hAnsi="Century Gothic" w:cs="Tahoma"/>
          <w:b/>
          <w:sz w:val="20"/>
        </w:rPr>
        <w:t>P</w:t>
      </w:r>
      <w:r w:rsidRPr="0032593D">
        <w:rPr>
          <w:rFonts w:ascii="Century Gothic" w:hAnsi="Century Gothic" w:cs="Tahoma"/>
          <w:b/>
          <w:sz w:val="20"/>
        </w:rPr>
        <w:t>uesta de Sol en la Zona</w:t>
      </w:r>
      <w:r>
        <w:rPr>
          <w:rFonts w:ascii="Century Gothic" w:hAnsi="Century Gothic" w:cs="Tahoma"/>
          <w:b/>
          <w:sz w:val="20"/>
        </w:rPr>
        <w:t xml:space="preserve"> el </w:t>
      </w:r>
      <w:r w:rsidR="00222E15">
        <w:rPr>
          <w:rFonts w:ascii="Century Gothic" w:hAnsi="Century Gothic" w:cs="Tahoma"/>
          <w:b/>
          <w:sz w:val="20"/>
        </w:rPr>
        <w:t>26</w:t>
      </w:r>
      <w:r>
        <w:rPr>
          <w:rFonts w:ascii="Century Gothic" w:hAnsi="Century Gothic" w:cs="Tahoma"/>
          <w:b/>
          <w:sz w:val="20"/>
        </w:rPr>
        <w:t>-0</w:t>
      </w:r>
      <w:r w:rsidR="007A36C5">
        <w:rPr>
          <w:rFonts w:ascii="Century Gothic" w:hAnsi="Century Gothic" w:cs="Tahoma"/>
          <w:b/>
          <w:sz w:val="20"/>
        </w:rPr>
        <w:t>3</w:t>
      </w:r>
      <w:r>
        <w:rPr>
          <w:rFonts w:ascii="Century Gothic" w:hAnsi="Century Gothic" w:cs="Tahoma"/>
          <w:b/>
          <w:sz w:val="20"/>
        </w:rPr>
        <w:t>-2022</w:t>
      </w:r>
      <w:r>
        <w:rPr>
          <w:rFonts w:ascii="Century Gothic" w:hAnsi="Century Gothic" w:cs="Tahoma"/>
          <w:sz w:val="20"/>
        </w:rPr>
        <w:t xml:space="preserve">:   </w:t>
      </w:r>
      <w:r>
        <w:rPr>
          <w:rFonts w:ascii="Century Gothic" w:hAnsi="Century Gothic" w:cs="Tahoma"/>
          <w:sz w:val="20"/>
          <w:u w:val="single"/>
        </w:rPr>
        <w:t>19:</w:t>
      </w:r>
      <w:r w:rsidR="00222E15">
        <w:rPr>
          <w:rFonts w:ascii="Century Gothic" w:hAnsi="Century Gothic" w:cs="Tahoma"/>
          <w:sz w:val="20"/>
          <w:u w:val="single"/>
        </w:rPr>
        <w:t>52</w:t>
      </w:r>
      <w:r>
        <w:rPr>
          <w:rFonts w:ascii="Century Gothic" w:hAnsi="Century Gothic" w:cs="Tahoma"/>
          <w:sz w:val="20"/>
          <w:u w:val="single"/>
        </w:rPr>
        <w:t xml:space="preserve"> </w:t>
      </w:r>
      <w:r w:rsidRPr="0032593D">
        <w:rPr>
          <w:rFonts w:ascii="Century Gothic" w:hAnsi="Century Gothic" w:cs="Tahoma"/>
          <w:sz w:val="20"/>
          <w:u w:val="single"/>
        </w:rPr>
        <w:t>hora</w:t>
      </w:r>
      <w:r>
        <w:rPr>
          <w:rFonts w:ascii="Century Gothic" w:hAnsi="Century Gothic" w:cs="Tahoma"/>
          <w:sz w:val="20"/>
          <w:u w:val="single"/>
        </w:rPr>
        <w:t>s</w:t>
      </w:r>
    </w:p>
    <w:p w14:paraId="37969B60" w14:textId="77777777" w:rsidR="00560FA2" w:rsidRDefault="00560FA2" w:rsidP="00DB0DCD">
      <w:pPr>
        <w:pStyle w:val="Textoindependiente"/>
      </w:pPr>
    </w:p>
    <w:p w14:paraId="06DAA220" w14:textId="0C8A4F97" w:rsidR="00DB0DCD" w:rsidRDefault="00DB0DCD" w:rsidP="00DB0DCD">
      <w:pPr>
        <w:pStyle w:val="Textoindependiente"/>
      </w:pPr>
    </w:p>
    <w:p w14:paraId="311BFC8B" w14:textId="2CDDDB3D" w:rsidR="00DB0DCD" w:rsidRDefault="00DB0DCD" w:rsidP="00DB0DCD">
      <w:pPr>
        <w:pStyle w:val="Textoindependiente"/>
      </w:pPr>
    </w:p>
    <w:p w14:paraId="5630807C" w14:textId="1DBE0046" w:rsidR="00560FA2" w:rsidRDefault="00560FA2" w:rsidP="00DB0DCD">
      <w:pPr>
        <w:pStyle w:val="Textoindependiente"/>
      </w:pPr>
    </w:p>
    <w:p w14:paraId="1D1D2E23" w14:textId="037FAABE" w:rsidR="00560FA2" w:rsidRDefault="00560FA2" w:rsidP="00DB0DCD">
      <w:pPr>
        <w:pStyle w:val="Textoindependiente"/>
      </w:pPr>
    </w:p>
    <w:p w14:paraId="53C5ED13" w14:textId="6B24D8A0" w:rsidR="00560FA2" w:rsidRDefault="00560FA2" w:rsidP="00DB0DCD">
      <w:pPr>
        <w:pStyle w:val="Textoindependiente"/>
      </w:pPr>
    </w:p>
    <w:p w14:paraId="7F977373" w14:textId="7034F065" w:rsidR="00560FA2" w:rsidRDefault="00560FA2" w:rsidP="00DB0DCD">
      <w:pPr>
        <w:pStyle w:val="Textoindependiente"/>
      </w:pPr>
    </w:p>
    <w:p w14:paraId="39F74901" w14:textId="5EB87E02" w:rsidR="00560FA2" w:rsidRDefault="00560FA2" w:rsidP="00DB0DCD">
      <w:pPr>
        <w:pStyle w:val="Textoindependiente"/>
      </w:pPr>
    </w:p>
    <w:p w14:paraId="66C6F9FA" w14:textId="7A70D132" w:rsidR="00560FA2" w:rsidRDefault="00560FA2" w:rsidP="00DB0DCD">
      <w:pPr>
        <w:pStyle w:val="Textoindependiente"/>
      </w:pPr>
    </w:p>
    <w:p w14:paraId="55166226" w14:textId="4C7FF380" w:rsidR="00560FA2" w:rsidRDefault="00560FA2" w:rsidP="00DB0DCD">
      <w:pPr>
        <w:pStyle w:val="Textoindependiente"/>
      </w:pPr>
    </w:p>
    <w:p w14:paraId="63AD4B24" w14:textId="0A289586" w:rsidR="00222E15" w:rsidRDefault="00222E15" w:rsidP="00DB0DCD">
      <w:pPr>
        <w:pStyle w:val="Textoindependiente"/>
      </w:pPr>
    </w:p>
    <w:p w14:paraId="51FCE94E" w14:textId="6E8F34F1" w:rsidR="00222E15" w:rsidRDefault="00222E15" w:rsidP="00DB0DCD">
      <w:pPr>
        <w:pStyle w:val="Textoindependiente"/>
      </w:pPr>
    </w:p>
    <w:p w14:paraId="06EEF911" w14:textId="18D5A9DD" w:rsidR="00222E15" w:rsidRDefault="00222E15" w:rsidP="00DB0DCD">
      <w:pPr>
        <w:pStyle w:val="Textoindependiente"/>
      </w:pPr>
    </w:p>
    <w:p w14:paraId="57E24EF6" w14:textId="1FFC1EBE" w:rsidR="00222E15" w:rsidRDefault="00222E15" w:rsidP="00DB0DCD">
      <w:pPr>
        <w:pStyle w:val="Textoindependiente"/>
      </w:pPr>
    </w:p>
    <w:p w14:paraId="26341DAA" w14:textId="3862D6E7" w:rsidR="00222E15" w:rsidRDefault="00222E15" w:rsidP="00DB0DCD">
      <w:pPr>
        <w:pStyle w:val="Textoindependiente"/>
      </w:pPr>
    </w:p>
    <w:p w14:paraId="42DB3515" w14:textId="6E90464F" w:rsidR="00222E15" w:rsidRDefault="00222E15" w:rsidP="00DB0DCD">
      <w:pPr>
        <w:pStyle w:val="Textoindependiente"/>
      </w:pPr>
    </w:p>
    <w:p w14:paraId="2FE6432E" w14:textId="2FAC0691" w:rsidR="00222E15" w:rsidRDefault="00222E15" w:rsidP="00DB0DCD">
      <w:pPr>
        <w:pStyle w:val="Textoindependiente"/>
      </w:pPr>
    </w:p>
    <w:p w14:paraId="7584ADC2" w14:textId="77777777" w:rsidR="00222E15" w:rsidRDefault="00222E15" w:rsidP="00DB0DCD">
      <w:pPr>
        <w:pStyle w:val="Textoindependiente"/>
      </w:pPr>
    </w:p>
    <w:p w14:paraId="27005F21" w14:textId="544E3B7F" w:rsidR="00560FA2" w:rsidRDefault="00560FA2" w:rsidP="00DB0DCD">
      <w:pPr>
        <w:pStyle w:val="Textoindependiente"/>
      </w:pPr>
    </w:p>
    <w:p w14:paraId="584D4E0D" w14:textId="28B83D8A" w:rsidR="00560FA2" w:rsidRDefault="00560FA2" w:rsidP="00DB0DCD">
      <w:pPr>
        <w:pStyle w:val="Textoindependiente"/>
      </w:pPr>
    </w:p>
    <w:p w14:paraId="3F1D916D" w14:textId="6C60E893" w:rsidR="00560FA2" w:rsidRDefault="00560FA2" w:rsidP="00DB0DCD">
      <w:pPr>
        <w:pStyle w:val="Textoindependiente"/>
      </w:pPr>
    </w:p>
    <w:p w14:paraId="5CC73168" w14:textId="60BF5319" w:rsidR="00560FA2" w:rsidRDefault="00560FA2" w:rsidP="00DB0DCD">
      <w:pPr>
        <w:pStyle w:val="Textoindependiente"/>
      </w:pPr>
    </w:p>
    <w:p w14:paraId="26E3CAA3" w14:textId="0BE19FEB" w:rsidR="00560FA2" w:rsidRDefault="00560FA2" w:rsidP="00DB0DCD">
      <w:pPr>
        <w:pStyle w:val="Textoindependiente"/>
      </w:pPr>
    </w:p>
    <w:p w14:paraId="11CBEAA4" w14:textId="006659CF" w:rsidR="00E618FF" w:rsidRPr="00E07139" w:rsidRDefault="00E618FF" w:rsidP="00E618FF">
      <w:pPr>
        <w:pStyle w:val="Ttulo"/>
        <w:jc w:val="left"/>
        <w:rPr>
          <w:rFonts w:ascii="Century Gothic" w:hAnsi="Century Gothic" w:cs="Tahoma"/>
          <w:szCs w:val="36"/>
        </w:rPr>
      </w:pPr>
      <w:r w:rsidRPr="00E07139">
        <w:rPr>
          <w:rFonts w:ascii="Century Gothic" w:hAnsi="Century Gothic" w:cs="Tahoma"/>
          <w:b/>
          <w:szCs w:val="36"/>
          <w:u w:val="single"/>
        </w:rPr>
        <w:t>ANEXO I</w:t>
      </w:r>
      <w:r w:rsidRPr="00E07139">
        <w:rPr>
          <w:rFonts w:ascii="Century Gothic" w:hAnsi="Century Gothic" w:cs="Tahoma"/>
          <w:szCs w:val="36"/>
        </w:rPr>
        <w:t xml:space="preserve">             </w:t>
      </w:r>
    </w:p>
    <w:p w14:paraId="56F55351" w14:textId="77777777" w:rsidR="00E618FF" w:rsidRPr="00E07139" w:rsidRDefault="00E618FF" w:rsidP="00E618FF">
      <w:pPr>
        <w:rPr>
          <w:rFonts w:ascii="Century Gothic" w:hAnsi="Century Gothic" w:cs="Tahoma"/>
        </w:rPr>
      </w:pPr>
    </w:p>
    <w:p w14:paraId="1C8A3E0B" w14:textId="77777777" w:rsidR="00E618FF" w:rsidRPr="001949C5" w:rsidRDefault="00E618FF" w:rsidP="00E618FF">
      <w:pPr>
        <w:pStyle w:val="Ttulo"/>
        <w:jc w:val="left"/>
        <w:rPr>
          <w:rFonts w:ascii="Century Gothic" w:hAnsi="Century Gothic" w:cs="Tahoma"/>
          <w:sz w:val="20"/>
        </w:rPr>
      </w:pPr>
      <w:proofErr w:type="spellStart"/>
      <w:proofErr w:type="gramStart"/>
      <w:r w:rsidRPr="001949C5">
        <w:rPr>
          <w:rFonts w:ascii="Century Gothic" w:hAnsi="Century Gothic" w:cs="Tahoma"/>
          <w:b/>
          <w:sz w:val="20"/>
        </w:rPr>
        <w:t>Ia</w:t>
      </w:r>
      <w:proofErr w:type="spellEnd"/>
      <w:r w:rsidRPr="001949C5">
        <w:rPr>
          <w:rFonts w:ascii="Century Gothic" w:hAnsi="Century Gothic" w:cs="Tahoma"/>
          <w:b/>
          <w:sz w:val="20"/>
        </w:rPr>
        <w:t xml:space="preserve">)   </w:t>
      </w:r>
      <w:proofErr w:type="gramEnd"/>
      <w:r w:rsidRPr="001949C5">
        <w:rPr>
          <w:rFonts w:ascii="Century Gothic" w:hAnsi="Century Gothic" w:cs="Tahoma"/>
          <w:b/>
          <w:sz w:val="20"/>
        </w:rPr>
        <w:t xml:space="preserve">RECORRIDOS  - </w:t>
      </w:r>
      <w:r w:rsidRPr="001949C5">
        <w:rPr>
          <w:rFonts w:ascii="Century Gothic" w:hAnsi="Century Gothic" w:cs="Tahoma"/>
          <w:sz w:val="20"/>
        </w:rPr>
        <w:t xml:space="preserve">  En la Ría de Marín –Pontevedra. (Carta 9251)</w:t>
      </w:r>
    </w:p>
    <w:p w14:paraId="7E7AE9E2" w14:textId="77777777" w:rsidR="00E618FF" w:rsidRPr="001949C5" w:rsidRDefault="00E618FF" w:rsidP="00E618FF">
      <w:pPr>
        <w:rPr>
          <w:rFonts w:ascii="Century Gothic" w:hAnsi="Century Gothic" w:cs="Tahoma"/>
        </w:rPr>
      </w:pPr>
      <w:r w:rsidRPr="001949C5">
        <w:rPr>
          <w:rFonts w:ascii="Century Gothic" w:hAnsi="Century Gothic" w:cs="Tahoma"/>
        </w:rPr>
        <w:t xml:space="preserve">Unos diez minutos antes de la señal de </w:t>
      </w:r>
      <w:proofErr w:type="gramStart"/>
      <w:r w:rsidRPr="001949C5">
        <w:rPr>
          <w:rFonts w:ascii="Century Gothic" w:hAnsi="Century Gothic" w:cs="Tahoma"/>
        </w:rPr>
        <w:t>atención ,</w:t>
      </w:r>
      <w:proofErr w:type="gramEnd"/>
      <w:r w:rsidRPr="001949C5">
        <w:rPr>
          <w:rFonts w:ascii="Century Gothic" w:hAnsi="Century Gothic" w:cs="Tahoma"/>
        </w:rPr>
        <w:t xml:space="preserve"> se indicará el número de recorrido. </w:t>
      </w:r>
      <w:proofErr w:type="gramStart"/>
      <w:r w:rsidRPr="001949C5">
        <w:rPr>
          <w:rFonts w:ascii="Century Gothic" w:hAnsi="Century Gothic" w:cs="Tahoma"/>
        </w:rPr>
        <w:t xml:space="preserve">( </w:t>
      </w:r>
      <w:r w:rsidRPr="001949C5">
        <w:rPr>
          <w:rFonts w:ascii="Century Gothic" w:hAnsi="Century Gothic" w:cs="Tahoma"/>
          <w:b/>
        </w:rPr>
        <w:t>CANAL</w:t>
      </w:r>
      <w:proofErr w:type="gramEnd"/>
      <w:r w:rsidRPr="001949C5">
        <w:rPr>
          <w:rFonts w:ascii="Century Gothic" w:hAnsi="Century Gothic" w:cs="Tahoma"/>
          <w:b/>
        </w:rPr>
        <w:t xml:space="preserve"> </w:t>
      </w:r>
      <w:r w:rsidR="00604432" w:rsidRPr="001949C5">
        <w:rPr>
          <w:rFonts w:ascii="Century Gothic" w:hAnsi="Century Gothic" w:cs="Tahoma"/>
          <w:b/>
        </w:rPr>
        <w:t>6</w:t>
      </w:r>
      <w:r w:rsidRPr="001949C5">
        <w:rPr>
          <w:rFonts w:ascii="Century Gothic" w:hAnsi="Century Gothic" w:cs="Tahoma"/>
          <w:b/>
        </w:rPr>
        <w:t>9 )</w:t>
      </w:r>
      <w:r w:rsidR="001949C5" w:rsidRPr="001949C5">
        <w:rPr>
          <w:rFonts w:ascii="Century Gothic" w:hAnsi="Century Gothic" w:cs="Tahoma"/>
        </w:rPr>
        <w:t xml:space="preserve"> . (</w:t>
      </w:r>
      <w:r w:rsidRPr="001949C5">
        <w:rPr>
          <w:rFonts w:ascii="Century Gothic" w:hAnsi="Century Gothic" w:cs="Tahoma"/>
        </w:rPr>
        <w:t xml:space="preserve">No darla antes o después de los diez </w:t>
      </w:r>
      <w:proofErr w:type="gramStart"/>
      <w:r w:rsidRPr="001949C5">
        <w:rPr>
          <w:rFonts w:ascii="Century Gothic" w:hAnsi="Century Gothic" w:cs="Tahoma"/>
        </w:rPr>
        <w:t>minutos  NO</w:t>
      </w:r>
      <w:proofErr w:type="gramEnd"/>
      <w:r w:rsidRPr="001949C5">
        <w:rPr>
          <w:rFonts w:ascii="Century Gothic" w:hAnsi="Century Gothic" w:cs="Tahoma"/>
        </w:rPr>
        <w:t xml:space="preserve"> será motivo de protesta).</w:t>
      </w:r>
    </w:p>
    <w:p w14:paraId="4C6B84A7" w14:textId="77777777" w:rsidR="00E618FF" w:rsidRPr="00E07139" w:rsidRDefault="00E618FF" w:rsidP="00E618FF">
      <w:pPr>
        <w:rPr>
          <w:rFonts w:ascii="Century Gothic" w:hAnsi="Century Gothic" w:cs="Tahoma"/>
          <w:sz w:val="18"/>
        </w:rPr>
      </w:pPr>
    </w:p>
    <w:p w14:paraId="53CCD6C1" w14:textId="6B881588" w:rsidR="001949C5" w:rsidRDefault="00E618FF" w:rsidP="00E618FF">
      <w:pPr>
        <w:jc w:val="both"/>
        <w:rPr>
          <w:rFonts w:ascii="Century Gothic" w:hAnsi="Century Gothic" w:cs="Tahoma"/>
          <w:b/>
          <w:sz w:val="24"/>
          <w:szCs w:val="24"/>
        </w:rPr>
      </w:pPr>
      <w:proofErr w:type="spellStart"/>
      <w:r w:rsidRPr="00E07139">
        <w:rPr>
          <w:rFonts w:ascii="Century Gothic" w:hAnsi="Century Gothic" w:cs="Tahoma"/>
          <w:b/>
          <w:sz w:val="24"/>
          <w:szCs w:val="24"/>
        </w:rPr>
        <w:t>Ib</w:t>
      </w:r>
      <w:proofErr w:type="spellEnd"/>
      <w:r w:rsidRPr="00E07139">
        <w:rPr>
          <w:rFonts w:ascii="Century Gothic" w:hAnsi="Century Gothic" w:cs="Tahoma"/>
          <w:b/>
          <w:sz w:val="24"/>
          <w:szCs w:val="24"/>
        </w:rPr>
        <w:t xml:space="preserve">) - LOS RECORRIDOS PARA </w:t>
      </w:r>
      <w:r w:rsidR="00313AB3">
        <w:rPr>
          <w:rFonts w:ascii="Century Gothic" w:hAnsi="Century Gothic" w:cs="Tahoma"/>
          <w:b/>
          <w:sz w:val="24"/>
          <w:szCs w:val="24"/>
        </w:rPr>
        <w:t xml:space="preserve">cada clase </w:t>
      </w:r>
      <w:r w:rsidRPr="00E07139">
        <w:rPr>
          <w:rFonts w:ascii="Century Gothic" w:hAnsi="Century Gothic" w:cs="Tahoma"/>
          <w:b/>
          <w:sz w:val="24"/>
          <w:szCs w:val="24"/>
        </w:rPr>
        <w:t xml:space="preserve">ORC, </w:t>
      </w:r>
      <w:r w:rsidR="00313AB3">
        <w:rPr>
          <w:rFonts w:ascii="Century Gothic" w:hAnsi="Century Gothic" w:cs="Tahoma"/>
          <w:b/>
          <w:sz w:val="24"/>
          <w:szCs w:val="24"/>
        </w:rPr>
        <w:t xml:space="preserve">así como </w:t>
      </w:r>
      <w:r w:rsidR="001949C5">
        <w:rPr>
          <w:rFonts w:ascii="Century Gothic" w:hAnsi="Century Gothic" w:cs="Tahoma"/>
          <w:b/>
          <w:sz w:val="24"/>
          <w:szCs w:val="24"/>
        </w:rPr>
        <w:t xml:space="preserve">A DOS </w:t>
      </w:r>
      <w:r w:rsidRPr="00E07139">
        <w:rPr>
          <w:rFonts w:ascii="Century Gothic" w:hAnsi="Century Gothic" w:cs="Tahoma"/>
          <w:b/>
          <w:sz w:val="24"/>
          <w:szCs w:val="24"/>
        </w:rPr>
        <w:t xml:space="preserve">y CLÁSICOS, CADA JORNADA </w:t>
      </w:r>
      <w:r w:rsidR="001949C5">
        <w:rPr>
          <w:rFonts w:ascii="Century Gothic" w:hAnsi="Century Gothic" w:cs="Tahoma"/>
          <w:b/>
          <w:sz w:val="24"/>
          <w:szCs w:val="24"/>
        </w:rPr>
        <w:t xml:space="preserve">PODRÁN SER DISTINTOS ENTRE SÍ  </w:t>
      </w:r>
      <w:r w:rsidRPr="00E07139">
        <w:rPr>
          <w:rFonts w:ascii="Century Gothic" w:hAnsi="Century Gothic" w:cs="Tahoma"/>
          <w:b/>
          <w:sz w:val="24"/>
          <w:szCs w:val="24"/>
        </w:rPr>
        <w:t xml:space="preserve"> </w:t>
      </w:r>
    </w:p>
    <w:p w14:paraId="5DC9C9AA" w14:textId="77777777" w:rsidR="00E618FF" w:rsidRPr="00E07139" w:rsidRDefault="00E618FF" w:rsidP="00E618FF">
      <w:pPr>
        <w:rPr>
          <w:rFonts w:ascii="Century Gothic" w:hAnsi="Century Gothic" w:cs="Tahoma"/>
          <w:b/>
          <w:sz w:val="24"/>
          <w:szCs w:val="24"/>
        </w:rPr>
      </w:pPr>
    </w:p>
    <w:p w14:paraId="214A584D" w14:textId="5EAEE709" w:rsidR="00E618FF" w:rsidRPr="00E07139" w:rsidRDefault="00E618FF" w:rsidP="00E618FF">
      <w:pPr>
        <w:jc w:val="both"/>
        <w:rPr>
          <w:rFonts w:ascii="Century Gothic" w:hAnsi="Century Gothic" w:cs="Tahoma"/>
          <w:b/>
          <w:sz w:val="24"/>
          <w:szCs w:val="24"/>
        </w:rPr>
      </w:pPr>
      <w:proofErr w:type="spellStart"/>
      <w:r w:rsidRPr="00E07139">
        <w:rPr>
          <w:rFonts w:ascii="Century Gothic" w:hAnsi="Century Gothic" w:cs="Tahoma"/>
          <w:b/>
          <w:sz w:val="24"/>
          <w:szCs w:val="24"/>
        </w:rPr>
        <w:t>Ic</w:t>
      </w:r>
      <w:proofErr w:type="spellEnd"/>
      <w:r w:rsidRPr="00E07139">
        <w:rPr>
          <w:rFonts w:ascii="Century Gothic" w:hAnsi="Century Gothic" w:cs="Tahoma"/>
          <w:b/>
          <w:sz w:val="24"/>
          <w:szCs w:val="24"/>
        </w:rPr>
        <w:t>) - Según las circunstancias, SE PODRÁ DAR VERBALMENTE POR RADIO UN RECORRIDO DISTINTO DE LOS EXPUESTOS EN EL ANEXO.</w:t>
      </w:r>
    </w:p>
    <w:p w14:paraId="3C2A37C6" w14:textId="77777777" w:rsidR="00E618FF" w:rsidRPr="00E07139" w:rsidRDefault="00E618FF" w:rsidP="00E618FF">
      <w:pPr>
        <w:pStyle w:val="Ttulo1"/>
        <w:numPr>
          <w:ilvl w:val="0"/>
          <w:numId w:val="0"/>
        </w:numPr>
        <w:rPr>
          <w:rFonts w:ascii="Century Gothic" w:hAnsi="Century Gothic" w:cs="Tahoma"/>
          <w:color w:val="auto"/>
          <w:sz w:val="18"/>
        </w:rPr>
      </w:pPr>
    </w:p>
    <w:p w14:paraId="3AAA6A71" w14:textId="62FC7768" w:rsidR="00E618FF" w:rsidRPr="00E07139" w:rsidRDefault="00E618FF" w:rsidP="00E618FF">
      <w:pPr>
        <w:pStyle w:val="Ttulo1"/>
        <w:numPr>
          <w:ilvl w:val="0"/>
          <w:numId w:val="0"/>
        </w:numPr>
        <w:rPr>
          <w:rFonts w:ascii="Century Gothic" w:hAnsi="Century Gothic" w:cs="Tahoma"/>
          <w:color w:val="auto"/>
          <w:sz w:val="24"/>
          <w:szCs w:val="24"/>
        </w:rPr>
      </w:pPr>
      <w:proofErr w:type="gramStart"/>
      <w:r w:rsidRPr="00E07139">
        <w:rPr>
          <w:rFonts w:ascii="Century Gothic" w:hAnsi="Century Gothic" w:cs="Tahoma"/>
          <w:color w:val="auto"/>
          <w:sz w:val="24"/>
          <w:szCs w:val="24"/>
        </w:rPr>
        <w:t xml:space="preserve">Id)   </w:t>
      </w:r>
      <w:proofErr w:type="gramEnd"/>
      <w:r w:rsidRPr="00E07139">
        <w:rPr>
          <w:rFonts w:ascii="Century Gothic" w:hAnsi="Century Gothic" w:cs="Tahoma"/>
          <w:color w:val="auto"/>
          <w:sz w:val="24"/>
          <w:szCs w:val="24"/>
        </w:rPr>
        <w:t xml:space="preserve">El resto de </w:t>
      </w:r>
      <w:r w:rsidR="00560FA2">
        <w:rPr>
          <w:rFonts w:ascii="Century Gothic" w:hAnsi="Century Gothic" w:cs="Tahoma"/>
          <w:color w:val="auto"/>
          <w:sz w:val="24"/>
          <w:szCs w:val="24"/>
        </w:rPr>
        <w:t xml:space="preserve">marcas y </w:t>
      </w:r>
      <w:r w:rsidRPr="00E07139">
        <w:rPr>
          <w:rFonts w:ascii="Century Gothic" w:hAnsi="Century Gothic" w:cs="Tahoma"/>
          <w:color w:val="auto"/>
          <w:sz w:val="24"/>
          <w:szCs w:val="24"/>
        </w:rPr>
        <w:t>balizas en cada recorrido se tomarán libremente</w:t>
      </w:r>
    </w:p>
    <w:p w14:paraId="36C23DC7" w14:textId="22003B01" w:rsidR="00E618FF" w:rsidRDefault="00E618FF" w:rsidP="00E618FF">
      <w:pPr>
        <w:rPr>
          <w:rFonts w:ascii="Century Gothic" w:hAnsi="Century Gothic" w:cs="Tahoma"/>
        </w:rPr>
      </w:pPr>
    </w:p>
    <w:p w14:paraId="7DE46156" w14:textId="77777777" w:rsidR="00723D43" w:rsidRDefault="00723D43" w:rsidP="00E618FF">
      <w:pPr>
        <w:rPr>
          <w:rFonts w:ascii="Century Gothic" w:hAnsi="Century Gothic" w:cs="Tahoma"/>
        </w:rPr>
      </w:pPr>
    </w:p>
    <w:p w14:paraId="54C8D522" w14:textId="77777777" w:rsidR="00C13D15" w:rsidRDefault="00C13D15" w:rsidP="00E618FF">
      <w:pPr>
        <w:rPr>
          <w:rFonts w:ascii="Century Gothic" w:hAnsi="Century Gothic" w:cs="Tahoma"/>
        </w:rPr>
      </w:pPr>
    </w:p>
    <w:p w14:paraId="455FFDFB" w14:textId="56EE0180" w:rsidR="00BB4664" w:rsidRPr="004E0A6A" w:rsidRDefault="00BB4664" w:rsidP="00BB4664">
      <w:pPr>
        <w:ind w:firstLine="708"/>
        <w:rPr>
          <w:rFonts w:ascii="Tahoma" w:hAnsi="Tahoma" w:cs="Tahoma"/>
          <w:b/>
          <w:sz w:val="28"/>
          <w:szCs w:val="28"/>
          <w:u w:val="single"/>
        </w:rPr>
      </w:pPr>
      <w:proofErr w:type="gramStart"/>
      <w:r w:rsidRPr="004E0A6A">
        <w:rPr>
          <w:rFonts w:ascii="Tahoma" w:hAnsi="Tahoma" w:cs="Tahoma"/>
          <w:b/>
          <w:sz w:val="28"/>
          <w:szCs w:val="28"/>
          <w:u w:val="single"/>
        </w:rPr>
        <w:t xml:space="preserve">ETAPA  </w:t>
      </w:r>
      <w:r w:rsidR="00100F60">
        <w:rPr>
          <w:rFonts w:ascii="Tahoma" w:hAnsi="Tahoma" w:cs="Tahoma"/>
          <w:b/>
          <w:sz w:val="28"/>
          <w:szCs w:val="28"/>
          <w:u w:val="single"/>
        </w:rPr>
        <w:t>AGUETE</w:t>
      </w:r>
      <w:proofErr w:type="gramEnd"/>
      <w:r>
        <w:rPr>
          <w:rFonts w:ascii="Tahoma" w:hAnsi="Tahoma" w:cs="Tahoma"/>
          <w:b/>
          <w:sz w:val="28"/>
          <w:szCs w:val="28"/>
          <w:u w:val="single"/>
        </w:rPr>
        <w:t xml:space="preserve"> / </w:t>
      </w:r>
      <w:r w:rsidR="00783121">
        <w:rPr>
          <w:rFonts w:ascii="Tahoma" w:hAnsi="Tahoma" w:cs="Tahoma"/>
          <w:b/>
          <w:sz w:val="28"/>
          <w:szCs w:val="28"/>
          <w:u w:val="single"/>
        </w:rPr>
        <w:t>COMBARRO</w:t>
      </w:r>
      <w:r>
        <w:rPr>
          <w:rFonts w:ascii="Tahoma" w:hAnsi="Tahoma" w:cs="Tahoma"/>
          <w:b/>
          <w:sz w:val="28"/>
          <w:szCs w:val="28"/>
          <w:u w:val="single"/>
        </w:rPr>
        <w:t xml:space="preserve">  (SÁBADO  </w:t>
      </w:r>
      <w:r w:rsidR="00100F60">
        <w:rPr>
          <w:rFonts w:ascii="Tahoma" w:hAnsi="Tahoma" w:cs="Tahoma"/>
          <w:b/>
          <w:sz w:val="28"/>
          <w:szCs w:val="28"/>
          <w:u w:val="single"/>
        </w:rPr>
        <w:t>26</w:t>
      </w:r>
      <w:r>
        <w:rPr>
          <w:rFonts w:ascii="Tahoma" w:hAnsi="Tahoma" w:cs="Tahoma"/>
          <w:b/>
          <w:sz w:val="28"/>
          <w:szCs w:val="28"/>
          <w:u w:val="single"/>
        </w:rPr>
        <w:t xml:space="preserve"> de  </w:t>
      </w:r>
      <w:r w:rsidR="00C7628E">
        <w:rPr>
          <w:rFonts w:ascii="Tahoma" w:hAnsi="Tahoma" w:cs="Tahoma"/>
          <w:b/>
          <w:sz w:val="28"/>
          <w:szCs w:val="28"/>
          <w:u w:val="single"/>
        </w:rPr>
        <w:t>Marz</w:t>
      </w:r>
      <w:r w:rsidRPr="004E0A6A">
        <w:rPr>
          <w:rFonts w:ascii="Tahoma" w:hAnsi="Tahoma" w:cs="Tahoma"/>
          <w:b/>
          <w:sz w:val="28"/>
          <w:szCs w:val="28"/>
          <w:u w:val="single"/>
        </w:rPr>
        <w:t>o)</w:t>
      </w:r>
    </w:p>
    <w:p w14:paraId="0E9F699E" w14:textId="77777777" w:rsidR="00BB4664" w:rsidRPr="00DD3413" w:rsidRDefault="00BB4664" w:rsidP="00BB4664">
      <w:pPr>
        <w:rPr>
          <w:rFonts w:ascii="Tahoma" w:hAnsi="Tahoma" w:cs="Tahoma"/>
          <w:b/>
          <w:color w:val="FF0000"/>
        </w:rPr>
      </w:pPr>
    </w:p>
    <w:p w14:paraId="2F2F1500" w14:textId="77777777" w:rsidR="00783121" w:rsidRPr="00DD3413" w:rsidRDefault="00783121" w:rsidP="00783121">
      <w:pPr>
        <w:rPr>
          <w:rFonts w:ascii="Tahoma" w:hAnsi="Tahoma" w:cs="Tahoma"/>
          <w:b/>
          <w:color w:val="FF0000"/>
        </w:rPr>
      </w:pPr>
    </w:p>
    <w:p w14:paraId="2C77CC1C" w14:textId="461A8A6F" w:rsidR="005E1538" w:rsidRPr="00D971FD" w:rsidRDefault="005E1538" w:rsidP="005E1538">
      <w:pPr>
        <w:ind w:left="709" w:hanging="709"/>
        <w:jc w:val="both"/>
        <w:rPr>
          <w:rFonts w:ascii="Century Gothic" w:hAnsi="Century Gothic" w:cs="Tahoma"/>
          <w:bCs/>
          <w:color w:val="000000"/>
          <w:sz w:val="21"/>
          <w:szCs w:val="21"/>
          <w:lang w:val="es-ES_tradnl"/>
        </w:rPr>
      </w:pPr>
      <w:r w:rsidRPr="00D971FD">
        <w:rPr>
          <w:rFonts w:ascii="Century Gothic" w:hAnsi="Century Gothic" w:cs="Tahoma"/>
          <w:b/>
          <w:bCs/>
          <w:i/>
          <w:color w:val="000000"/>
          <w:sz w:val="21"/>
          <w:szCs w:val="21"/>
          <w:lang w:val="es-ES_tradnl"/>
        </w:rPr>
        <w:t xml:space="preserve">Nº </w:t>
      </w:r>
      <w:proofErr w:type="gramStart"/>
      <w:r w:rsidRPr="00D971FD">
        <w:rPr>
          <w:rFonts w:ascii="Century Gothic" w:hAnsi="Century Gothic" w:cs="Tahoma"/>
          <w:b/>
          <w:bCs/>
          <w:i/>
          <w:color w:val="000000"/>
          <w:sz w:val="21"/>
          <w:szCs w:val="21"/>
          <w:lang w:val="es-ES_tradnl"/>
        </w:rPr>
        <w:t>1</w:t>
      </w:r>
      <w:r w:rsidRPr="00D971FD">
        <w:rPr>
          <w:rFonts w:ascii="Century Gothic" w:hAnsi="Century Gothic" w:cs="Tahoma"/>
          <w:bCs/>
          <w:color w:val="000000"/>
          <w:sz w:val="21"/>
          <w:szCs w:val="21"/>
          <w:lang w:val="es-ES_tradnl"/>
        </w:rPr>
        <w:t xml:space="preserve"> :</w:t>
      </w:r>
      <w:proofErr w:type="gramEnd"/>
      <w:r w:rsidRPr="00D971FD">
        <w:rPr>
          <w:rFonts w:ascii="Century Gothic" w:hAnsi="Century Gothic" w:cs="Tahoma"/>
          <w:bCs/>
          <w:color w:val="000000"/>
          <w:sz w:val="21"/>
          <w:szCs w:val="21"/>
          <w:lang w:val="es-ES_tradnl"/>
        </w:rPr>
        <w:t xml:space="preserve">  Salida </w:t>
      </w:r>
      <w:proofErr w:type="spellStart"/>
      <w:r>
        <w:rPr>
          <w:rFonts w:ascii="Century Gothic" w:hAnsi="Century Gothic" w:cs="Tahoma"/>
          <w:bCs/>
          <w:color w:val="000000"/>
          <w:sz w:val="21"/>
          <w:szCs w:val="21"/>
          <w:lang w:val="es-ES_tradnl"/>
        </w:rPr>
        <w:t>Aguete</w:t>
      </w:r>
      <w:proofErr w:type="spellEnd"/>
      <w:r w:rsidRPr="00D971FD">
        <w:rPr>
          <w:rFonts w:ascii="Century Gothic" w:hAnsi="Century Gothic" w:cs="Tahoma"/>
          <w:bCs/>
          <w:color w:val="000000"/>
          <w:sz w:val="21"/>
          <w:szCs w:val="21"/>
          <w:lang w:val="es-ES_tradnl"/>
        </w:rPr>
        <w:t xml:space="preserve">– baliza Desmarque – </w:t>
      </w:r>
      <w:proofErr w:type="spellStart"/>
      <w:r w:rsidRPr="00D971FD">
        <w:rPr>
          <w:rFonts w:ascii="Century Gothic" w:hAnsi="Century Gothic" w:cs="Tahoma"/>
          <w:bCs/>
          <w:color w:val="000000"/>
          <w:sz w:val="21"/>
          <w:szCs w:val="21"/>
          <w:lang w:val="es-ES_tradnl"/>
        </w:rPr>
        <w:t>Mourisca</w:t>
      </w:r>
      <w:proofErr w:type="spellEnd"/>
      <w:r w:rsidRPr="00D971FD">
        <w:rPr>
          <w:rFonts w:ascii="Century Gothic" w:hAnsi="Century Gothic" w:cs="Tahoma"/>
          <w:bCs/>
          <w:color w:val="000000"/>
          <w:sz w:val="21"/>
          <w:szCs w:val="21"/>
          <w:lang w:val="es-ES_tradnl"/>
        </w:rPr>
        <w:t xml:space="preserve"> Er. –  </w:t>
      </w:r>
      <w:r>
        <w:rPr>
          <w:rFonts w:ascii="Century Gothic" w:hAnsi="Century Gothic" w:cs="Tahoma"/>
          <w:bCs/>
          <w:color w:val="000000"/>
          <w:sz w:val="21"/>
          <w:szCs w:val="21"/>
          <w:lang w:val="es-ES_tradnl"/>
        </w:rPr>
        <w:t xml:space="preserve">Isla Tambo Br. - </w:t>
      </w:r>
      <w:r w:rsidRPr="00D971FD">
        <w:rPr>
          <w:rFonts w:ascii="Century Gothic" w:hAnsi="Century Gothic" w:cs="Tahoma"/>
          <w:bCs/>
          <w:color w:val="000000"/>
          <w:sz w:val="21"/>
          <w:szCs w:val="21"/>
          <w:lang w:val="es-ES_tradnl"/>
        </w:rPr>
        <w:t xml:space="preserve">Llegada </w:t>
      </w:r>
      <w:proofErr w:type="gramStart"/>
      <w:r>
        <w:rPr>
          <w:rFonts w:ascii="Century Gothic" w:hAnsi="Century Gothic" w:cs="Tahoma"/>
          <w:bCs/>
          <w:color w:val="000000"/>
          <w:sz w:val="21"/>
          <w:szCs w:val="21"/>
          <w:lang w:val="es-ES_tradnl"/>
        </w:rPr>
        <w:t>Combarro</w:t>
      </w:r>
      <w:r w:rsidRPr="00D971FD">
        <w:rPr>
          <w:rFonts w:ascii="Century Gothic" w:hAnsi="Century Gothic" w:cs="Tahoma"/>
          <w:bCs/>
          <w:color w:val="000000"/>
          <w:sz w:val="21"/>
          <w:szCs w:val="21"/>
          <w:lang w:val="es-ES_tradnl"/>
        </w:rPr>
        <w:t xml:space="preserve">  =</w:t>
      </w:r>
      <w:proofErr w:type="gramEnd"/>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12</w:t>
      </w:r>
      <w:r w:rsidRPr="00D971FD">
        <w:rPr>
          <w:rFonts w:ascii="Century Gothic" w:hAnsi="Century Gothic" w:cs="Tahoma"/>
          <w:bCs/>
          <w:color w:val="000000"/>
          <w:sz w:val="21"/>
          <w:szCs w:val="21"/>
          <w:lang w:val="es-ES_tradnl"/>
        </w:rPr>
        <w:t>,</w:t>
      </w:r>
      <w:r w:rsidR="005A4904">
        <w:rPr>
          <w:rFonts w:ascii="Century Gothic" w:hAnsi="Century Gothic" w:cs="Tahoma"/>
          <w:bCs/>
          <w:color w:val="000000"/>
          <w:sz w:val="21"/>
          <w:szCs w:val="21"/>
          <w:lang w:val="es-ES_tradnl"/>
        </w:rPr>
        <w:t>4</w:t>
      </w:r>
      <w:r w:rsidRPr="00D971FD">
        <w:rPr>
          <w:rFonts w:ascii="Century Gothic" w:hAnsi="Century Gothic" w:cs="Tahoma"/>
          <w:bCs/>
          <w:color w:val="000000"/>
          <w:sz w:val="21"/>
          <w:szCs w:val="21"/>
          <w:lang w:val="es-ES_tradnl"/>
        </w:rPr>
        <w:t xml:space="preserve"> millas aprox.</w:t>
      </w:r>
    </w:p>
    <w:p w14:paraId="79024D90" w14:textId="77777777" w:rsidR="005E1538" w:rsidRPr="00D971FD" w:rsidRDefault="005E1538" w:rsidP="005E1538">
      <w:pPr>
        <w:jc w:val="both"/>
        <w:rPr>
          <w:rFonts w:ascii="Century Gothic" w:hAnsi="Century Gothic" w:cs="Tahoma"/>
          <w:b/>
          <w:bCs/>
          <w:i/>
          <w:color w:val="000000"/>
          <w:sz w:val="21"/>
          <w:szCs w:val="21"/>
          <w:lang w:val="es-ES_tradnl"/>
        </w:rPr>
      </w:pPr>
    </w:p>
    <w:p w14:paraId="680F9126" w14:textId="775C81DE" w:rsidR="005A4904" w:rsidRDefault="005E1538" w:rsidP="005E1538">
      <w:pPr>
        <w:jc w:val="both"/>
        <w:rPr>
          <w:rFonts w:ascii="Century Gothic" w:hAnsi="Century Gothic" w:cs="Tahoma"/>
          <w:bCs/>
          <w:color w:val="000000"/>
          <w:sz w:val="21"/>
          <w:szCs w:val="21"/>
          <w:lang w:val="es-ES_tradnl"/>
        </w:rPr>
      </w:pPr>
      <w:r w:rsidRPr="00D971FD">
        <w:rPr>
          <w:rFonts w:ascii="Century Gothic" w:hAnsi="Century Gothic" w:cs="Tahoma"/>
          <w:b/>
          <w:bCs/>
          <w:i/>
          <w:color w:val="000000"/>
          <w:sz w:val="21"/>
          <w:szCs w:val="21"/>
          <w:lang w:val="es-ES_tradnl"/>
        </w:rPr>
        <w:t xml:space="preserve">Nº </w:t>
      </w:r>
      <w:proofErr w:type="gramStart"/>
      <w:r w:rsidR="005A4904">
        <w:rPr>
          <w:rFonts w:ascii="Century Gothic" w:hAnsi="Century Gothic" w:cs="Tahoma"/>
          <w:b/>
          <w:bCs/>
          <w:i/>
          <w:color w:val="000000"/>
          <w:sz w:val="21"/>
          <w:szCs w:val="21"/>
          <w:lang w:val="es-ES_tradnl"/>
        </w:rPr>
        <w:t>2</w:t>
      </w:r>
      <w:r w:rsidRPr="00D971FD">
        <w:rPr>
          <w:rFonts w:ascii="Century Gothic" w:hAnsi="Century Gothic" w:cs="Tahoma"/>
          <w:bCs/>
          <w:color w:val="000000"/>
          <w:sz w:val="21"/>
          <w:szCs w:val="21"/>
          <w:lang w:val="es-ES_tradnl"/>
        </w:rPr>
        <w:t xml:space="preserve"> :</w:t>
      </w:r>
      <w:proofErr w:type="gramEnd"/>
      <w:r w:rsidRPr="00D971FD">
        <w:rPr>
          <w:rFonts w:ascii="Century Gothic" w:hAnsi="Century Gothic" w:cs="Tahoma"/>
          <w:bCs/>
          <w:color w:val="000000"/>
          <w:sz w:val="21"/>
          <w:szCs w:val="21"/>
          <w:lang w:val="es-ES_tradnl"/>
        </w:rPr>
        <w:t xml:space="preserve"> Salida – baliza Desmarque -  </w:t>
      </w:r>
      <w:proofErr w:type="spellStart"/>
      <w:r w:rsidRPr="00D971FD">
        <w:rPr>
          <w:rFonts w:ascii="Century Gothic" w:hAnsi="Century Gothic" w:cs="Tahoma"/>
          <w:bCs/>
          <w:color w:val="000000"/>
          <w:sz w:val="21"/>
          <w:szCs w:val="21"/>
          <w:lang w:val="es-ES_tradnl"/>
        </w:rPr>
        <w:t>Morrazán</w:t>
      </w:r>
      <w:proofErr w:type="spellEnd"/>
      <w:r w:rsidRPr="00D971FD">
        <w:rPr>
          <w:rFonts w:ascii="Century Gothic" w:hAnsi="Century Gothic" w:cs="Tahoma"/>
          <w:bCs/>
          <w:color w:val="000000"/>
          <w:sz w:val="21"/>
          <w:szCs w:val="21"/>
          <w:lang w:val="es-ES_tradnl"/>
        </w:rPr>
        <w:t xml:space="preserve"> Br. </w:t>
      </w:r>
      <w:r w:rsidR="005A4904">
        <w:rPr>
          <w:rFonts w:ascii="Century Gothic" w:hAnsi="Century Gothic" w:cs="Tahoma"/>
          <w:bCs/>
          <w:color w:val="000000"/>
          <w:sz w:val="21"/>
          <w:szCs w:val="21"/>
          <w:lang w:val="es-ES_tradnl"/>
        </w:rPr>
        <w:t xml:space="preserve">- Isla Tambo Br. - </w:t>
      </w:r>
      <w:r w:rsidR="005A4904" w:rsidRPr="00D971FD">
        <w:rPr>
          <w:rFonts w:ascii="Century Gothic" w:hAnsi="Century Gothic" w:cs="Tahoma"/>
          <w:bCs/>
          <w:color w:val="000000"/>
          <w:sz w:val="21"/>
          <w:szCs w:val="21"/>
          <w:lang w:val="es-ES_tradnl"/>
        </w:rPr>
        <w:t xml:space="preserve">Llegada </w:t>
      </w:r>
      <w:r w:rsidR="005A4904">
        <w:rPr>
          <w:rFonts w:ascii="Century Gothic" w:hAnsi="Century Gothic" w:cs="Tahoma"/>
          <w:bCs/>
          <w:color w:val="000000"/>
          <w:sz w:val="21"/>
          <w:szCs w:val="21"/>
          <w:lang w:val="es-ES_tradnl"/>
        </w:rPr>
        <w:t>Combarro</w:t>
      </w:r>
      <w:r w:rsidR="005A4904" w:rsidRPr="00D971FD">
        <w:rPr>
          <w:rFonts w:ascii="Century Gothic" w:hAnsi="Century Gothic" w:cs="Tahoma"/>
          <w:bCs/>
          <w:color w:val="000000"/>
          <w:sz w:val="21"/>
          <w:szCs w:val="21"/>
          <w:lang w:val="es-ES_tradnl"/>
        </w:rPr>
        <w:t xml:space="preserve">  </w:t>
      </w:r>
      <w:r w:rsidRPr="00D971FD">
        <w:rPr>
          <w:rFonts w:ascii="Century Gothic" w:hAnsi="Century Gothic" w:cs="Tahoma"/>
          <w:bCs/>
          <w:color w:val="000000"/>
          <w:sz w:val="21"/>
          <w:szCs w:val="21"/>
          <w:lang w:val="es-ES_tradnl"/>
        </w:rPr>
        <w:t xml:space="preserve">= </w:t>
      </w:r>
      <w:r w:rsidR="005A4904">
        <w:rPr>
          <w:rFonts w:ascii="Century Gothic" w:hAnsi="Century Gothic" w:cs="Tahoma"/>
          <w:bCs/>
          <w:color w:val="000000"/>
          <w:sz w:val="21"/>
          <w:szCs w:val="21"/>
          <w:lang w:val="es-ES_tradnl"/>
        </w:rPr>
        <w:t>8,3</w:t>
      </w:r>
      <w:r w:rsidRPr="00D971FD">
        <w:rPr>
          <w:rFonts w:ascii="Century Gothic" w:hAnsi="Century Gothic" w:cs="Tahoma"/>
          <w:bCs/>
          <w:color w:val="000000"/>
          <w:sz w:val="21"/>
          <w:szCs w:val="21"/>
          <w:lang w:val="es-ES_tradnl"/>
        </w:rPr>
        <w:t xml:space="preserve"> millas </w:t>
      </w:r>
      <w:r w:rsidR="005A4904">
        <w:rPr>
          <w:rFonts w:ascii="Century Gothic" w:hAnsi="Century Gothic" w:cs="Tahoma"/>
          <w:bCs/>
          <w:color w:val="000000"/>
          <w:sz w:val="21"/>
          <w:szCs w:val="21"/>
          <w:lang w:val="es-ES_tradnl"/>
        </w:rPr>
        <w:t xml:space="preserve">    </w:t>
      </w:r>
    </w:p>
    <w:p w14:paraId="68668BCA" w14:textId="69376FEA" w:rsidR="005E1538" w:rsidRPr="00D971FD" w:rsidRDefault="005A4904" w:rsidP="005E1538">
      <w:pPr>
        <w:jc w:val="both"/>
        <w:rPr>
          <w:rFonts w:ascii="Century Gothic" w:hAnsi="Century Gothic" w:cs="Tahoma"/>
          <w:bCs/>
          <w:color w:val="000000"/>
          <w:sz w:val="21"/>
          <w:szCs w:val="21"/>
          <w:lang w:val="es-ES_tradnl"/>
        </w:rPr>
      </w:pPr>
      <w:r>
        <w:rPr>
          <w:rFonts w:ascii="Century Gothic" w:hAnsi="Century Gothic" w:cs="Tahoma"/>
          <w:bCs/>
          <w:color w:val="000000"/>
          <w:sz w:val="21"/>
          <w:szCs w:val="21"/>
          <w:lang w:val="es-ES_tradnl"/>
        </w:rPr>
        <w:t xml:space="preserve">            </w:t>
      </w:r>
      <w:r w:rsidR="005E1538" w:rsidRPr="00D971FD">
        <w:rPr>
          <w:rFonts w:ascii="Century Gothic" w:hAnsi="Century Gothic" w:cs="Tahoma"/>
          <w:bCs/>
          <w:color w:val="000000"/>
          <w:sz w:val="21"/>
          <w:szCs w:val="21"/>
          <w:lang w:val="es-ES_tradnl"/>
        </w:rPr>
        <w:t>aprox.</w:t>
      </w:r>
    </w:p>
    <w:p w14:paraId="410DB59A" w14:textId="77777777" w:rsidR="005E1538" w:rsidRPr="00D971FD" w:rsidRDefault="005E1538" w:rsidP="005E1538">
      <w:pPr>
        <w:jc w:val="both"/>
        <w:rPr>
          <w:rFonts w:ascii="Century Gothic" w:hAnsi="Century Gothic" w:cs="Tahoma"/>
          <w:b/>
          <w:bCs/>
          <w:i/>
          <w:color w:val="000000"/>
          <w:sz w:val="21"/>
          <w:szCs w:val="21"/>
          <w:lang w:val="es-ES_tradnl"/>
        </w:rPr>
      </w:pPr>
    </w:p>
    <w:p w14:paraId="06ADEA85" w14:textId="53C2D921" w:rsidR="005E1538" w:rsidRPr="00D971FD" w:rsidRDefault="005E1538" w:rsidP="005A4904">
      <w:pPr>
        <w:ind w:left="709" w:hanging="709"/>
        <w:jc w:val="both"/>
        <w:rPr>
          <w:rFonts w:ascii="Century Gothic" w:hAnsi="Century Gothic" w:cs="Tahoma"/>
          <w:bCs/>
          <w:color w:val="000000"/>
          <w:sz w:val="21"/>
          <w:szCs w:val="21"/>
          <w:lang w:val="es-ES_tradnl"/>
        </w:rPr>
      </w:pPr>
      <w:r w:rsidRPr="00D971FD">
        <w:rPr>
          <w:rFonts w:ascii="Century Gothic" w:hAnsi="Century Gothic" w:cs="Tahoma"/>
          <w:b/>
          <w:bCs/>
          <w:i/>
          <w:color w:val="000000"/>
          <w:sz w:val="21"/>
          <w:szCs w:val="21"/>
          <w:lang w:val="es-ES_tradnl"/>
        </w:rPr>
        <w:t xml:space="preserve">Nº </w:t>
      </w:r>
      <w:r w:rsidR="0096039E">
        <w:rPr>
          <w:rFonts w:ascii="Century Gothic" w:hAnsi="Century Gothic" w:cs="Tahoma"/>
          <w:b/>
          <w:bCs/>
          <w:i/>
          <w:color w:val="000000"/>
          <w:sz w:val="21"/>
          <w:szCs w:val="21"/>
          <w:lang w:val="es-ES_tradnl"/>
        </w:rPr>
        <w:t>3</w:t>
      </w:r>
      <w:r w:rsidRPr="00D971FD">
        <w:rPr>
          <w:rFonts w:ascii="Century Gothic" w:hAnsi="Century Gothic" w:cs="Tahoma"/>
          <w:b/>
          <w:bCs/>
          <w:i/>
          <w:color w:val="000000"/>
          <w:sz w:val="21"/>
          <w:szCs w:val="21"/>
          <w:lang w:val="es-ES_tradnl"/>
        </w:rPr>
        <w:t>:</w:t>
      </w:r>
      <w:r w:rsidRPr="00D971FD">
        <w:rPr>
          <w:rFonts w:ascii="Century Gothic" w:hAnsi="Century Gothic" w:cs="Tahoma"/>
          <w:bCs/>
          <w:color w:val="000000"/>
          <w:sz w:val="21"/>
          <w:szCs w:val="21"/>
          <w:lang w:val="es-ES_tradnl"/>
        </w:rPr>
        <w:t xml:space="preserve">   Salida – baliza Desmarque </w:t>
      </w:r>
      <w:proofErr w:type="gramStart"/>
      <w:r w:rsidRPr="00D971FD">
        <w:rPr>
          <w:rFonts w:ascii="Century Gothic" w:hAnsi="Century Gothic" w:cs="Tahoma"/>
          <w:bCs/>
          <w:color w:val="000000"/>
          <w:sz w:val="21"/>
          <w:szCs w:val="21"/>
          <w:lang w:val="es-ES_tradnl"/>
        </w:rPr>
        <w:t xml:space="preserve">-  </w:t>
      </w:r>
      <w:proofErr w:type="spellStart"/>
      <w:r w:rsidRPr="00D971FD">
        <w:rPr>
          <w:rFonts w:ascii="Century Gothic" w:hAnsi="Century Gothic" w:cs="Tahoma"/>
          <w:bCs/>
          <w:color w:val="000000"/>
          <w:sz w:val="21"/>
          <w:szCs w:val="21"/>
          <w:lang w:val="es-ES_tradnl"/>
        </w:rPr>
        <w:t>Morrazán</w:t>
      </w:r>
      <w:proofErr w:type="spellEnd"/>
      <w:proofErr w:type="gramEnd"/>
      <w:r w:rsidRPr="00D971FD">
        <w:rPr>
          <w:rFonts w:ascii="Century Gothic" w:hAnsi="Century Gothic" w:cs="Tahoma"/>
          <w:bCs/>
          <w:color w:val="000000"/>
          <w:sz w:val="21"/>
          <w:szCs w:val="21"/>
          <w:lang w:val="es-ES_tradnl"/>
        </w:rPr>
        <w:t xml:space="preserve"> Br. – Pelados Br. – </w:t>
      </w:r>
      <w:proofErr w:type="spellStart"/>
      <w:r w:rsidRPr="00D971FD">
        <w:rPr>
          <w:rFonts w:ascii="Century Gothic" w:hAnsi="Century Gothic" w:cs="Tahoma"/>
          <w:bCs/>
          <w:color w:val="000000"/>
          <w:sz w:val="21"/>
          <w:szCs w:val="21"/>
          <w:lang w:val="es-ES_tradnl"/>
        </w:rPr>
        <w:t>Morrazán</w:t>
      </w:r>
      <w:proofErr w:type="spellEnd"/>
      <w:r w:rsidRPr="00D971FD">
        <w:rPr>
          <w:rFonts w:ascii="Century Gothic" w:hAnsi="Century Gothic" w:cs="Tahoma"/>
          <w:bCs/>
          <w:color w:val="000000"/>
          <w:sz w:val="21"/>
          <w:szCs w:val="21"/>
          <w:lang w:val="es-ES_tradnl"/>
        </w:rPr>
        <w:t xml:space="preserve"> Br. </w:t>
      </w:r>
      <w:r w:rsidR="005A4904">
        <w:rPr>
          <w:rFonts w:ascii="Century Gothic" w:hAnsi="Century Gothic" w:cs="Tahoma"/>
          <w:bCs/>
          <w:color w:val="000000"/>
          <w:sz w:val="21"/>
          <w:szCs w:val="21"/>
          <w:lang w:val="es-ES_tradnl"/>
        </w:rPr>
        <w:t>-</w:t>
      </w:r>
      <w:r w:rsidRPr="00D971FD">
        <w:rPr>
          <w:rFonts w:ascii="Century Gothic" w:hAnsi="Century Gothic" w:cs="Tahoma"/>
          <w:bCs/>
          <w:color w:val="000000"/>
          <w:sz w:val="21"/>
          <w:szCs w:val="21"/>
          <w:lang w:val="es-ES_tradnl"/>
        </w:rPr>
        <w:t xml:space="preserve"> </w:t>
      </w:r>
      <w:r w:rsidR="005A4904">
        <w:rPr>
          <w:rFonts w:ascii="Century Gothic" w:hAnsi="Century Gothic" w:cs="Tahoma"/>
          <w:bCs/>
          <w:color w:val="000000"/>
          <w:sz w:val="21"/>
          <w:szCs w:val="21"/>
          <w:lang w:val="es-ES_tradnl"/>
        </w:rPr>
        <w:t xml:space="preserve">Isla Tambo Br. - </w:t>
      </w:r>
      <w:r w:rsidR="005A4904" w:rsidRPr="00D971FD">
        <w:rPr>
          <w:rFonts w:ascii="Century Gothic" w:hAnsi="Century Gothic" w:cs="Tahoma"/>
          <w:bCs/>
          <w:color w:val="000000"/>
          <w:sz w:val="21"/>
          <w:szCs w:val="21"/>
          <w:lang w:val="es-ES_tradnl"/>
        </w:rPr>
        <w:t xml:space="preserve">Llegada </w:t>
      </w:r>
      <w:r w:rsidR="005A4904">
        <w:rPr>
          <w:rFonts w:ascii="Century Gothic" w:hAnsi="Century Gothic" w:cs="Tahoma"/>
          <w:bCs/>
          <w:color w:val="000000"/>
          <w:sz w:val="21"/>
          <w:szCs w:val="21"/>
          <w:lang w:val="es-ES_tradnl"/>
        </w:rPr>
        <w:t>Combarro</w:t>
      </w:r>
      <w:r w:rsidR="005A4904" w:rsidRPr="00D971FD">
        <w:rPr>
          <w:rFonts w:ascii="Century Gothic" w:hAnsi="Century Gothic" w:cs="Tahoma"/>
          <w:bCs/>
          <w:color w:val="000000"/>
          <w:sz w:val="21"/>
          <w:szCs w:val="21"/>
          <w:lang w:val="es-ES_tradnl"/>
        </w:rPr>
        <w:t xml:space="preserve"> </w:t>
      </w:r>
      <w:r w:rsidRPr="00D971FD">
        <w:rPr>
          <w:rFonts w:ascii="Century Gothic" w:hAnsi="Century Gothic" w:cs="Tahoma"/>
          <w:bCs/>
          <w:color w:val="000000"/>
          <w:sz w:val="21"/>
          <w:szCs w:val="21"/>
          <w:lang w:val="es-ES_tradnl"/>
        </w:rPr>
        <w:t xml:space="preserve"> =  </w:t>
      </w:r>
      <w:r w:rsidRPr="00D971FD">
        <w:rPr>
          <w:rFonts w:ascii="Century Gothic" w:hAnsi="Century Gothic" w:cs="Tahoma"/>
          <w:b/>
          <w:bCs/>
          <w:i/>
          <w:color w:val="000000"/>
          <w:sz w:val="21"/>
          <w:szCs w:val="21"/>
          <w:lang w:val="es-ES_tradnl"/>
        </w:rPr>
        <w:t xml:space="preserve"> </w:t>
      </w:r>
      <w:r w:rsidR="0096039E" w:rsidRPr="0096039E">
        <w:rPr>
          <w:rFonts w:ascii="Century Gothic" w:hAnsi="Century Gothic" w:cs="Tahoma"/>
          <w:iCs/>
          <w:color w:val="000000"/>
          <w:sz w:val="21"/>
          <w:szCs w:val="21"/>
          <w:lang w:val="es-ES_tradnl"/>
        </w:rPr>
        <w:t>12,4</w:t>
      </w:r>
      <w:r w:rsidRPr="00D971FD">
        <w:rPr>
          <w:rFonts w:ascii="Century Gothic" w:hAnsi="Century Gothic" w:cs="Tahoma"/>
          <w:bCs/>
          <w:color w:val="000000"/>
          <w:sz w:val="21"/>
          <w:szCs w:val="21"/>
          <w:lang w:val="es-ES_tradnl"/>
        </w:rPr>
        <w:t xml:space="preserve"> millas aprox.</w:t>
      </w:r>
    </w:p>
    <w:p w14:paraId="590A99FA" w14:textId="77777777" w:rsidR="005E1538" w:rsidRPr="00D971FD" w:rsidRDefault="005E1538" w:rsidP="005E1538">
      <w:pPr>
        <w:jc w:val="both"/>
        <w:rPr>
          <w:rFonts w:ascii="Century Gothic" w:hAnsi="Century Gothic" w:cs="Tahoma"/>
          <w:b/>
          <w:bCs/>
          <w:i/>
          <w:color w:val="000000"/>
          <w:sz w:val="21"/>
          <w:szCs w:val="21"/>
          <w:lang w:val="es-ES_tradnl"/>
        </w:rPr>
      </w:pPr>
    </w:p>
    <w:p w14:paraId="33636506" w14:textId="68BE2AC2" w:rsidR="0096039E" w:rsidRDefault="005E1538" w:rsidP="0096039E">
      <w:pPr>
        <w:jc w:val="both"/>
        <w:rPr>
          <w:rFonts w:ascii="Century Gothic" w:hAnsi="Century Gothic" w:cs="Tahoma"/>
          <w:bCs/>
          <w:color w:val="000000"/>
          <w:sz w:val="21"/>
          <w:szCs w:val="21"/>
          <w:lang w:val="es-ES_tradnl"/>
        </w:rPr>
      </w:pPr>
      <w:r w:rsidRPr="00D971FD">
        <w:rPr>
          <w:rFonts w:ascii="Century Gothic" w:hAnsi="Century Gothic" w:cs="Tahoma"/>
          <w:b/>
          <w:bCs/>
          <w:i/>
          <w:color w:val="000000"/>
          <w:sz w:val="21"/>
          <w:szCs w:val="21"/>
          <w:lang w:val="es-ES_tradnl"/>
        </w:rPr>
        <w:t xml:space="preserve">Nº </w:t>
      </w:r>
      <w:r w:rsidR="0096039E">
        <w:rPr>
          <w:rFonts w:ascii="Century Gothic" w:hAnsi="Century Gothic" w:cs="Tahoma"/>
          <w:b/>
          <w:bCs/>
          <w:i/>
          <w:color w:val="000000"/>
          <w:sz w:val="21"/>
          <w:szCs w:val="21"/>
          <w:lang w:val="es-ES_tradnl"/>
        </w:rPr>
        <w:t>4</w:t>
      </w:r>
      <w:r w:rsidRPr="00D971FD">
        <w:rPr>
          <w:rFonts w:ascii="Century Gothic" w:hAnsi="Century Gothic" w:cs="Tahoma"/>
          <w:b/>
          <w:bCs/>
          <w:i/>
          <w:color w:val="000000"/>
          <w:sz w:val="21"/>
          <w:szCs w:val="21"/>
          <w:lang w:val="es-ES_tradnl"/>
        </w:rPr>
        <w:t>:</w:t>
      </w:r>
      <w:r w:rsidRPr="00D971FD">
        <w:rPr>
          <w:rFonts w:ascii="Century Gothic" w:hAnsi="Century Gothic" w:cs="Tahoma"/>
          <w:bCs/>
          <w:color w:val="000000"/>
          <w:sz w:val="21"/>
          <w:szCs w:val="21"/>
          <w:lang w:val="es-ES_tradnl"/>
        </w:rPr>
        <w:t xml:space="preserve">  Salida – baliza Desmarque </w:t>
      </w:r>
      <w:r>
        <w:rPr>
          <w:rFonts w:ascii="Century Gothic" w:hAnsi="Century Gothic" w:cs="Tahoma"/>
          <w:bCs/>
          <w:color w:val="000000"/>
          <w:sz w:val="21"/>
          <w:szCs w:val="21"/>
          <w:lang w:val="es-ES_tradnl"/>
        </w:rPr>
        <w:t xml:space="preserve">– </w:t>
      </w:r>
      <w:proofErr w:type="spellStart"/>
      <w:r>
        <w:rPr>
          <w:rFonts w:ascii="Century Gothic" w:hAnsi="Century Gothic" w:cs="Tahoma"/>
          <w:bCs/>
          <w:color w:val="000000"/>
          <w:sz w:val="21"/>
          <w:szCs w:val="21"/>
          <w:lang w:val="es-ES_tradnl"/>
        </w:rPr>
        <w:t>Morrazán</w:t>
      </w:r>
      <w:proofErr w:type="spellEnd"/>
      <w:r>
        <w:rPr>
          <w:rFonts w:ascii="Century Gothic" w:hAnsi="Century Gothic" w:cs="Tahoma"/>
          <w:bCs/>
          <w:color w:val="000000"/>
          <w:sz w:val="21"/>
          <w:szCs w:val="21"/>
          <w:lang w:val="es-ES_tradnl"/>
        </w:rPr>
        <w:t xml:space="preserve"> Br – Emisario Tambo E</w:t>
      </w:r>
      <w:r w:rsidRPr="00D971FD">
        <w:rPr>
          <w:rFonts w:ascii="Century Gothic" w:hAnsi="Century Gothic" w:cs="Tahoma"/>
          <w:bCs/>
          <w:color w:val="000000"/>
          <w:sz w:val="21"/>
          <w:szCs w:val="21"/>
          <w:lang w:val="es-ES_tradnl"/>
        </w:rPr>
        <w:t xml:space="preserve">r. -  </w:t>
      </w:r>
      <w:proofErr w:type="spellStart"/>
      <w:r w:rsidRPr="00D971FD">
        <w:rPr>
          <w:rFonts w:ascii="Century Gothic" w:hAnsi="Century Gothic" w:cs="Tahoma"/>
          <w:bCs/>
          <w:color w:val="000000"/>
          <w:sz w:val="21"/>
          <w:szCs w:val="21"/>
          <w:lang w:val="es-ES_tradnl"/>
        </w:rPr>
        <w:t>Morrazán</w:t>
      </w:r>
      <w:proofErr w:type="spellEnd"/>
      <w:r w:rsidRPr="00D971FD">
        <w:rPr>
          <w:rFonts w:ascii="Century Gothic" w:hAnsi="Century Gothic" w:cs="Tahoma"/>
          <w:bCs/>
          <w:color w:val="000000"/>
          <w:sz w:val="21"/>
          <w:szCs w:val="21"/>
          <w:lang w:val="es-ES_tradnl"/>
        </w:rPr>
        <w:t xml:space="preserve"> Br. – </w:t>
      </w:r>
      <w:r w:rsidR="0096039E">
        <w:rPr>
          <w:rFonts w:ascii="Century Gothic" w:hAnsi="Century Gothic" w:cs="Tahoma"/>
          <w:bCs/>
          <w:color w:val="000000"/>
          <w:sz w:val="21"/>
          <w:szCs w:val="21"/>
          <w:lang w:val="es-ES_tradnl"/>
        </w:rPr>
        <w:t xml:space="preserve">Isla Tambo  </w:t>
      </w:r>
    </w:p>
    <w:p w14:paraId="5788D695" w14:textId="28DBB30B" w:rsidR="005E1538" w:rsidRPr="00D971FD" w:rsidRDefault="0096039E" w:rsidP="0096039E">
      <w:pPr>
        <w:jc w:val="both"/>
        <w:rPr>
          <w:rFonts w:ascii="Century Gothic" w:hAnsi="Century Gothic" w:cs="Tahoma"/>
          <w:bCs/>
          <w:color w:val="000000"/>
          <w:sz w:val="21"/>
          <w:szCs w:val="21"/>
          <w:lang w:val="es-ES_tradnl"/>
        </w:rPr>
      </w:pPr>
      <w:r>
        <w:rPr>
          <w:rFonts w:ascii="Century Gothic" w:hAnsi="Century Gothic" w:cs="Tahoma"/>
          <w:bCs/>
          <w:color w:val="000000"/>
          <w:sz w:val="21"/>
          <w:szCs w:val="21"/>
          <w:lang w:val="es-ES_tradnl"/>
        </w:rPr>
        <w:t xml:space="preserve">           Br. - </w:t>
      </w:r>
      <w:r w:rsidRPr="00D971FD">
        <w:rPr>
          <w:rFonts w:ascii="Century Gothic" w:hAnsi="Century Gothic" w:cs="Tahoma"/>
          <w:bCs/>
          <w:color w:val="000000"/>
          <w:sz w:val="21"/>
          <w:szCs w:val="21"/>
          <w:lang w:val="es-ES_tradnl"/>
        </w:rPr>
        <w:t xml:space="preserve">Llegada </w:t>
      </w:r>
      <w:proofErr w:type="gramStart"/>
      <w:r>
        <w:rPr>
          <w:rFonts w:ascii="Century Gothic" w:hAnsi="Century Gothic" w:cs="Tahoma"/>
          <w:bCs/>
          <w:color w:val="000000"/>
          <w:sz w:val="21"/>
          <w:szCs w:val="21"/>
          <w:lang w:val="es-ES_tradnl"/>
        </w:rPr>
        <w:t>Combarro</w:t>
      </w:r>
      <w:r w:rsidRPr="00D971FD">
        <w:rPr>
          <w:rFonts w:ascii="Century Gothic" w:hAnsi="Century Gothic" w:cs="Tahoma"/>
          <w:bCs/>
          <w:color w:val="000000"/>
          <w:sz w:val="21"/>
          <w:szCs w:val="21"/>
          <w:lang w:val="es-ES_tradnl"/>
        </w:rPr>
        <w:t xml:space="preserve">  </w:t>
      </w:r>
      <w:r w:rsidR="005E1538" w:rsidRPr="00D971FD">
        <w:rPr>
          <w:rFonts w:ascii="Century Gothic" w:hAnsi="Century Gothic" w:cs="Tahoma"/>
          <w:bCs/>
          <w:color w:val="000000"/>
          <w:sz w:val="21"/>
          <w:szCs w:val="21"/>
          <w:lang w:val="es-ES_tradnl"/>
        </w:rPr>
        <w:t>=</w:t>
      </w:r>
      <w:proofErr w:type="gramEnd"/>
      <w:r w:rsidR="005E1538" w:rsidRPr="00D971FD">
        <w:rPr>
          <w:rFonts w:ascii="Century Gothic" w:hAnsi="Century Gothic" w:cs="Tahoma"/>
          <w:bCs/>
          <w:color w:val="000000"/>
          <w:sz w:val="21"/>
          <w:szCs w:val="21"/>
          <w:lang w:val="es-ES_tradnl"/>
        </w:rPr>
        <w:t xml:space="preserve"> 1</w:t>
      </w:r>
      <w:r>
        <w:rPr>
          <w:rFonts w:ascii="Century Gothic" w:hAnsi="Century Gothic" w:cs="Tahoma"/>
          <w:bCs/>
          <w:color w:val="000000"/>
          <w:sz w:val="21"/>
          <w:szCs w:val="21"/>
          <w:lang w:val="es-ES_tradnl"/>
        </w:rPr>
        <w:t>5,8</w:t>
      </w:r>
      <w:r w:rsidR="005E1538" w:rsidRPr="00D971FD">
        <w:rPr>
          <w:rFonts w:ascii="Century Gothic" w:hAnsi="Century Gothic" w:cs="Tahoma"/>
          <w:bCs/>
          <w:color w:val="000000"/>
          <w:sz w:val="21"/>
          <w:szCs w:val="21"/>
          <w:lang w:val="es-ES_tradnl"/>
        </w:rPr>
        <w:t xml:space="preserve"> millas aprox.</w:t>
      </w:r>
    </w:p>
    <w:p w14:paraId="379CFC01" w14:textId="77777777" w:rsidR="005E1538" w:rsidRPr="00D971FD" w:rsidRDefault="005E1538" w:rsidP="005E1538">
      <w:pPr>
        <w:ind w:left="709" w:hanging="709"/>
        <w:jc w:val="both"/>
        <w:rPr>
          <w:rFonts w:ascii="Century Gothic" w:hAnsi="Century Gothic" w:cs="Tahoma"/>
          <w:b/>
          <w:bCs/>
          <w:i/>
          <w:color w:val="000000"/>
          <w:sz w:val="21"/>
          <w:szCs w:val="21"/>
          <w:lang w:val="es-ES_tradnl"/>
        </w:rPr>
      </w:pPr>
    </w:p>
    <w:p w14:paraId="1C7C7F18" w14:textId="07879569" w:rsidR="005E1538" w:rsidRPr="00D971FD" w:rsidRDefault="005E1538" w:rsidP="005E1538">
      <w:pPr>
        <w:ind w:left="709" w:hanging="709"/>
        <w:jc w:val="both"/>
        <w:rPr>
          <w:rFonts w:ascii="Century Gothic" w:hAnsi="Century Gothic" w:cs="Tahoma"/>
          <w:bCs/>
          <w:color w:val="000000"/>
          <w:sz w:val="21"/>
          <w:szCs w:val="21"/>
          <w:lang w:val="es-ES_tradnl"/>
        </w:rPr>
      </w:pPr>
      <w:r w:rsidRPr="00D971FD">
        <w:rPr>
          <w:rFonts w:ascii="Century Gothic" w:hAnsi="Century Gothic" w:cs="Tahoma"/>
          <w:b/>
          <w:bCs/>
          <w:i/>
          <w:color w:val="000000"/>
          <w:sz w:val="21"/>
          <w:szCs w:val="21"/>
          <w:lang w:val="es-ES_tradnl"/>
        </w:rPr>
        <w:t xml:space="preserve">Nº </w:t>
      </w:r>
      <w:r w:rsidR="0096039E">
        <w:rPr>
          <w:rFonts w:ascii="Century Gothic" w:hAnsi="Century Gothic" w:cs="Tahoma"/>
          <w:b/>
          <w:bCs/>
          <w:i/>
          <w:color w:val="000000"/>
          <w:sz w:val="21"/>
          <w:szCs w:val="21"/>
          <w:lang w:val="es-ES_tradnl"/>
        </w:rPr>
        <w:t>5</w:t>
      </w:r>
      <w:r w:rsidRPr="00D971FD">
        <w:rPr>
          <w:rFonts w:ascii="Century Gothic" w:hAnsi="Century Gothic" w:cs="Tahoma"/>
          <w:b/>
          <w:bCs/>
          <w:i/>
          <w:color w:val="000000"/>
          <w:sz w:val="21"/>
          <w:szCs w:val="21"/>
          <w:lang w:val="es-ES_tradnl"/>
        </w:rPr>
        <w:t>:</w:t>
      </w:r>
      <w:r w:rsidRPr="00D971FD">
        <w:rPr>
          <w:rFonts w:ascii="Century Gothic" w:hAnsi="Century Gothic" w:cs="Tahoma"/>
          <w:bCs/>
          <w:color w:val="000000"/>
          <w:sz w:val="21"/>
          <w:szCs w:val="21"/>
          <w:lang w:val="es-ES_tradnl"/>
        </w:rPr>
        <w:t xml:space="preserve">  Salida – baliza Desmarque - </w:t>
      </w:r>
      <w:proofErr w:type="spellStart"/>
      <w:r w:rsidRPr="00D971FD">
        <w:rPr>
          <w:rFonts w:ascii="Century Gothic" w:hAnsi="Century Gothic" w:cs="Tahoma"/>
          <w:bCs/>
          <w:color w:val="000000"/>
          <w:sz w:val="21"/>
          <w:szCs w:val="21"/>
          <w:lang w:val="es-ES_tradnl"/>
        </w:rPr>
        <w:t>Morrazán</w:t>
      </w:r>
      <w:proofErr w:type="spellEnd"/>
      <w:r w:rsidRPr="00D971FD">
        <w:rPr>
          <w:rFonts w:ascii="Century Gothic" w:hAnsi="Century Gothic" w:cs="Tahoma"/>
          <w:bCs/>
          <w:color w:val="000000"/>
          <w:sz w:val="21"/>
          <w:szCs w:val="21"/>
          <w:lang w:val="es-ES_tradnl"/>
        </w:rPr>
        <w:t xml:space="preserve"> Br.  – Pelados Br. – </w:t>
      </w:r>
      <w:proofErr w:type="spellStart"/>
      <w:r w:rsidRPr="00D971FD">
        <w:rPr>
          <w:rFonts w:ascii="Century Gothic" w:hAnsi="Century Gothic" w:cs="Tahoma"/>
          <w:bCs/>
          <w:color w:val="000000"/>
          <w:sz w:val="21"/>
          <w:szCs w:val="21"/>
          <w:lang w:val="es-ES_tradnl"/>
        </w:rPr>
        <w:t>Morrazán</w:t>
      </w:r>
      <w:proofErr w:type="spellEnd"/>
      <w:r w:rsidRPr="00D971FD">
        <w:rPr>
          <w:rFonts w:ascii="Century Gothic" w:hAnsi="Century Gothic" w:cs="Tahoma"/>
          <w:bCs/>
          <w:color w:val="000000"/>
          <w:sz w:val="21"/>
          <w:szCs w:val="21"/>
          <w:lang w:val="es-ES_tradnl"/>
        </w:rPr>
        <w:t xml:space="preserve"> Br. - Pelados Br. – </w:t>
      </w:r>
      <w:proofErr w:type="spellStart"/>
      <w:r w:rsidRPr="00D971FD">
        <w:rPr>
          <w:rFonts w:ascii="Century Gothic" w:hAnsi="Century Gothic" w:cs="Tahoma"/>
          <w:bCs/>
          <w:color w:val="000000"/>
          <w:sz w:val="21"/>
          <w:szCs w:val="21"/>
          <w:lang w:val="es-ES_tradnl"/>
        </w:rPr>
        <w:t>Morrazán</w:t>
      </w:r>
      <w:proofErr w:type="spellEnd"/>
      <w:r w:rsidRPr="00D971FD">
        <w:rPr>
          <w:rFonts w:ascii="Century Gothic" w:hAnsi="Century Gothic" w:cs="Tahoma"/>
          <w:bCs/>
          <w:color w:val="000000"/>
          <w:sz w:val="21"/>
          <w:szCs w:val="21"/>
          <w:lang w:val="es-ES_tradnl"/>
        </w:rPr>
        <w:t xml:space="preserve"> Br. - </w:t>
      </w:r>
      <w:r w:rsidR="0096039E">
        <w:rPr>
          <w:rFonts w:ascii="Century Gothic" w:hAnsi="Century Gothic" w:cs="Tahoma"/>
          <w:bCs/>
          <w:color w:val="000000"/>
          <w:sz w:val="21"/>
          <w:szCs w:val="21"/>
          <w:lang w:val="es-ES_tradnl"/>
        </w:rPr>
        <w:t xml:space="preserve">Isla Tambo Br. - </w:t>
      </w:r>
      <w:r w:rsidR="0096039E" w:rsidRPr="00D971FD">
        <w:rPr>
          <w:rFonts w:ascii="Century Gothic" w:hAnsi="Century Gothic" w:cs="Tahoma"/>
          <w:bCs/>
          <w:color w:val="000000"/>
          <w:sz w:val="21"/>
          <w:szCs w:val="21"/>
          <w:lang w:val="es-ES_tradnl"/>
        </w:rPr>
        <w:t xml:space="preserve">Llegada </w:t>
      </w:r>
      <w:r w:rsidR="0096039E">
        <w:rPr>
          <w:rFonts w:ascii="Century Gothic" w:hAnsi="Century Gothic" w:cs="Tahoma"/>
          <w:bCs/>
          <w:color w:val="000000"/>
          <w:sz w:val="21"/>
          <w:szCs w:val="21"/>
          <w:lang w:val="es-ES_tradnl"/>
        </w:rPr>
        <w:t>Combarro</w:t>
      </w:r>
      <w:r w:rsidR="0096039E" w:rsidRPr="00D971FD">
        <w:rPr>
          <w:rFonts w:ascii="Century Gothic" w:hAnsi="Century Gothic" w:cs="Tahoma"/>
          <w:bCs/>
          <w:color w:val="000000"/>
          <w:sz w:val="21"/>
          <w:szCs w:val="21"/>
          <w:lang w:val="es-ES_tradnl"/>
        </w:rPr>
        <w:t xml:space="preserve">  </w:t>
      </w:r>
      <w:r w:rsidRPr="00D971FD">
        <w:rPr>
          <w:rFonts w:ascii="Century Gothic" w:hAnsi="Century Gothic" w:cs="Tahoma"/>
          <w:bCs/>
          <w:color w:val="000000"/>
          <w:sz w:val="21"/>
          <w:szCs w:val="21"/>
          <w:lang w:val="es-ES_tradnl"/>
        </w:rPr>
        <w:t xml:space="preserve">  = 1</w:t>
      </w:r>
      <w:r w:rsidR="0096039E">
        <w:rPr>
          <w:rFonts w:ascii="Century Gothic" w:hAnsi="Century Gothic" w:cs="Tahoma"/>
          <w:bCs/>
          <w:color w:val="000000"/>
          <w:sz w:val="21"/>
          <w:szCs w:val="21"/>
          <w:lang w:val="es-ES_tradnl"/>
        </w:rPr>
        <w:t>5</w:t>
      </w:r>
      <w:r w:rsidRPr="00D971FD">
        <w:rPr>
          <w:rFonts w:ascii="Century Gothic" w:hAnsi="Century Gothic" w:cs="Tahoma"/>
          <w:bCs/>
          <w:color w:val="000000"/>
          <w:sz w:val="21"/>
          <w:szCs w:val="21"/>
          <w:lang w:val="es-ES_tradnl"/>
        </w:rPr>
        <w:t>,</w:t>
      </w:r>
      <w:r w:rsidR="0096039E">
        <w:rPr>
          <w:rFonts w:ascii="Century Gothic" w:hAnsi="Century Gothic" w:cs="Tahoma"/>
          <w:bCs/>
          <w:color w:val="000000"/>
          <w:sz w:val="21"/>
          <w:szCs w:val="21"/>
          <w:lang w:val="es-ES_tradnl"/>
        </w:rPr>
        <w:t>9</w:t>
      </w:r>
      <w:r w:rsidRPr="00D971FD">
        <w:rPr>
          <w:rFonts w:ascii="Century Gothic" w:hAnsi="Century Gothic" w:cs="Tahoma"/>
          <w:bCs/>
          <w:color w:val="000000"/>
          <w:sz w:val="21"/>
          <w:szCs w:val="21"/>
          <w:lang w:val="es-ES_tradnl"/>
        </w:rPr>
        <w:t xml:space="preserve"> millas aprox.</w:t>
      </w:r>
    </w:p>
    <w:p w14:paraId="119D0874" w14:textId="77777777" w:rsidR="005E1538" w:rsidRPr="00D971FD" w:rsidRDefault="005E1538" w:rsidP="005E1538">
      <w:pPr>
        <w:rPr>
          <w:rFonts w:ascii="Century Gothic" w:hAnsi="Century Gothic"/>
          <w:sz w:val="21"/>
          <w:szCs w:val="21"/>
          <w:lang w:val="es-ES_tradnl"/>
        </w:rPr>
      </w:pPr>
    </w:p>
    <w:p w14:paraId="024A5E92" w14:textId="77777777" w:rsidR="0096039E" w:rsidRDefault="005E1538" w:rsidP="0096039E">
      <w:pPr>
        <w:jc w:val="both"/>
        <w:rPr>
          <w:rFonts w:ascii="Century Gothic" w:hAnsi="Century Gothic" w:cs="Tahoma"/>
          <w:bCs/>
          <w:color w:val="000000"/>
          <w:sz w:val="21"/>
          <w:szCs w:val="21"/>
          <w:lang w:val="es-ES_tradnl"/>
        </w:rPr>
      </w:pPr>
      <w:r w:rsidRPr="00D971FD">
        <w:rPr>
          <w:rFonts w:ascii="Century Gothic" w:hAnsi="Century Gothic" w:cs="Tahoma"/>
          <w:b/>
          <w:bCs/>
          <w:i/>
          <w:color w:val="000000"/>
          <w:sz w:val="21"/>
          <w:szCs w:val="21"/>
          <w:lang w:val="es-ES_tradnl"/>
        </w:rPr>
        <w:t xml:space="preserve">Nº </w:t>
      </w:r>
      <w:r w:rsidR="0096039E">
        <w:rPr>
          <w:rFonts w:ascii="Century Gothic" w:hAnsi="Century Gothic" w:cs="Tahoma"/>
          <w:b/>
          <w:bCs/>
          <w:i/>
          <w:color w:val="000000"/>
          <w:sz w:val="21"/>
          <w:szCs w:val="21"/>
          <w:lang w:val="es-ES_tradnl"/>
        </w:rPr>
        <w:t>6</w:t>
      </w:r>
      <w:r w:rsidRPr="00D971FD">
        <w:rPr>
          <w:rFonts w:ascii="Century Gothic" w:hAnsi="Century Gothic" w:cs="Tahoma"/>
          <w:b/>
          <w:bCs/>
          <w:i/>
          <w:color w:val="000000"/>
          <w:sz w:val="21"/>
          <w:szCs w:val="21"/>
          <w:lang w:val="es-ES_tradnl"/>
        </w:rPr>
        <w:t>:</w:t>
      </w:r>
      <w:r w:rsidRPr="00D971FD">
        <w:rPr>
          <w:rFonts w:ascii="Century Gothic" w:hAnsi="Century Gothic" w:cs="Tahoma"/>
          <w:bCs/>
          <w:color w:val="000000"/>
          <w:sz w:val="21"/>
          <w:szCs w:val="21"/>
          <w:lang w:val="es-ES_tradnl"/>
        </w:rPr>
        <w:t xml:space="preserve">   Salida – baliza Desmarque - Emisario Tambo </w:t>
      </w:r>
      <w:r w:rsidR="0096039E">
        <w:rPr>
          <w:rFonts w:ascii="Century Gothic" w:hAnsi="Century Gothic" w:cs="Tahoma"/>
          <w:bCs/>
          <w:color w:val="000000"/>
          <w:sz w:val="21"/>
          <w:szCs w:val="21"/>
          <w:lang w:val="es-ES_tradnl"/>
        </w:rPr>
        <w:t>B</w:t>
      </w:r>
      <w:r w:rsidRPr="00D971FD">
        <w:rPr>
          <w:rFonts w:ascii="Century Gothic" w:hAnsi="Century Gothic" w:cs="Tahoma"/>
          <w:bCs/>
          <w:color w:val="000000"/>
          <w:sz w:val="21"/>
          <w:szCs w:val="21"/>
          <w:lang w:val="es-ES_tradnl"/>
        </w:rPr>
        <w:t xml:space="preserve">r. </w:t>
      </w:r>
      <w:proofErr w:type="gramStart"/>
      <w:r w:rsidRPr="00D971FD">
        <w:rPr>
          <w:rFonts w:ascii="Century Gothic" w:hAnsi="Century Gothic" w:cs="Tahoma"/>
          <w:bCs/>
          <w:color w:val="000000"/>
          <w:sz w:val="21"/>
          <w:szCs w:val="21"/>
          <w:lang w:val="es-ES_tradnl"/>
        </w:rPr>
        <w:t>-  Pelados</w:t>
      </w:r>
      <w:proofErr w:type="gramEnd"/>
      <w:r w:rsidRPr="00D971FD">
        <w:rPr>
          <w:rFonts w:ascii="Century Gothic" w:hAnsi="Century Gothic" w:cs="Tahoma"/>
          <w:bCs/>
          <w:color w:val="000000"/>
          <w:sz w:val="21"/>
          <w:szCs w:val="21"/>
          <w:lang w:val="es-ES_tradnl"/>
        </w:rPr>
        <w:t xml:space="preserve"> Br. – </w:t>
      </w:r>
      <w:r w:rsidR="0096039E">
        <w:rPr>
          <w:rFonts w:ascii="Century Gothic" w:hAnsi="Century Gothic" w:cs="Tahoma"/>
          <w:bCs/>
          <w:color w:val="000000"/>
          <w:sz w:val="21"/>
          <w:szCs w:val="21"/>
          <w:lang w:val="es-ES_tradnl"/>
        </w:rPr>
        <w:t xml:space="preserve">Isla Tambo Br. - </w:t>
      </w:r>
      <w:r w:rsidR="0096039E" w:rsidRPr="00D971FD">
        <w:rPr>
          <w:rFonts w:ascii="Century Gothic" w:hAnsi="Century Gothic" w:cs="Tahoma"/>
          <w:bCs/>
          <w:color w:val="000000"/>
          <w:sz w:val="21"/>
          <w:szCs w:val="21"/>
          <w:lang w:val="es-ES_tradnl"/>
        </w:rPr>
        <w:t xml:space="preserve">Llegada </w:t>
      </w:r>
    </w:p>
    <w:p w14:paraId="4EE0621E" w14:textId="2B104885" w:rsidR="005E1538" w:rsidRPr="00D971FD" w:rsidRDefault="0096039E" w:rsidP="005E1538">
      <w:pPr>
        <w:jc w:val="both"/>
        <w:rPr>
          <w:rFonts w:ascii="Century Gothic" w:hAnsi="Century Gothic" w:cs="Tahoma"/>
          <w:bCs/>
          <w:color w:val="000000"/>
          <w:sz w:val="21"/>
          <w:szCs w:val="21"/>
          <w:lang w:val="es-ES_tradnl"/>
        </w:rPr>
      </w:pPr>
      <w:r>
        <w:rPr>
          <w:rFonts w:ascii="Century Gothic" w:hAnsi="Century Gothic" w:cs="Tahoma"/>
          <w:bCs/>
          <w:color w:val="000000"/>
          <w:sz w:val="21"/>
          <w:szCs w:val="21"/>
          <w:lang w:val="es-ES_tradnl"/>
        </w:rPr>
        <w:t xml:space="preserve">           Combarro</w:t>
      </w:r>
      <w:r w:rsidRPr="00D971FD">
        <w:rPr>
          <w:rFonts w:ascii="Century Gothic" w:hAnsi="Century Gothic" w:cs="Tahoma"/>
          <w:bCs/>
          <w:color w:val="000000"/>
          <w:sz w:val="21"/>
          <w:szCs w:val="21"/>
          <w:lang w:val="es-ES_tradnl"/>
        </w:rPr>
        <w:t xml:space="preserve">    </w:t>
      </w:r>
      <w:r w:rsidR="005E1538" w:rsidRPr="00D971FD">
        <w:rPr>
          <w:rFonts w:ascii="Century Gothic" w:hAnsi="Century Gothic" w:cs="Tahoma"/>
          <w:bCs/>
          <w:color w:val="000000"/>
          <w:sz w:val="21"/>
          <w:szCs w:val="21"/>
          <w:lang w:val="es-ES_tradnl"/>
        </w:rPr>
        <w:t xml:space="preserve">  = </w:t>
      </w:r>
      <w:r>
        <w:rPr>
          <w:rFonts w:ascii="Century Gothic" w:hAnsi="Century Gothic" w:cs="Tahoma"/>
          <w:bCs/>
          <w:color w:val="000000"/>
          <w:sz w:val="21"/>
          <w:szCs w:val="21"/>
          <w:lang w:val="es-ES_tradnl"/>
        </w:rPr>
        <w:t>9</w:t>
      </w:r>
      <w:r w:rsidR="005E1538" w:rsidRPr="00D971FD">
        <w:rPr>
          <w:rFonts w:ascii="Century Gothic" w:hAnsi="Century Gothic" w:cs="Tahoma"/>
          <w:bCs/>
          <w:color w:val="000000"/>
          <w:sz w:val="21"/>
          <w:szCs w:val="21"/>
          <w:lang w:val="es-ES_tradnl"/>
        </w:rPr>
        <w:t>,</w:t>
      </w:r>
      <w:r>
        <w:rPr>
          <w:rFonts w:ascii="Century Gothic" w:hAnsi="Century Gothic" w:cs="Tahoma"/>
          <w:bCs/>
          <w:color w:val="000000"/>
          <w:sz w:val="21"/>
          <w:szCs w:val="21"/>
          <w:lang w:val="es-ES_tradnl"/>
        </w:rPr>
        <w:t>7</w:t>
      </w:r>
      <w:r w:rsidR="005E1538" w:rsidRPr="00D971FD">
        <w:rPr>
          <w:rFonts w:ascii="Century Gothic" w:hAnsi="Century Gothic" w:cs="Tahoma"/>
          <w:bCs/>
          <w:color w:val="000000"/>
          <w:sz w:val="21"/>
          <w:szCs w:val="21"/>
          <w:lang w:val="es-ES_tradnl"/>
        </w:rPr>
        <w:t xml:space="preserve"> millas aprox.</w:t>
      </w:r>
    </w:p>
    <w:p w14:paraId="1121071F" w14:textId="77777777" w:rsidR="005E1538" w:rsidRPr="00D971FD" w:rsidRDefault="005E1538" w:rsidP="005E1538">
      <w:pPr>
        <w:jc w:val="both"/>
        <w:rPr>
          <w:rFonts w:ascii="Century Gothic" w:hAnsi="Century Gothic" w:cs="Tahoma"/>
          <w:bCs/>
          <w:color w:val="000000"/>
          <w:sz w:val="21"/>
          <w:szCs w:val="21"/>
          <w:lang w:val="es-ES_tradnl"/>
        </w:rPr>
      </w:pPr>
    </w:p>
    <w:p w14:paraId="60E0092F" w14:textId="3FDB25BE" w:rsidR="00723D43" w:rsidRDefault="005E1538" w:rsidP="00723D43">
      <w:pPr>
        <w:jc w:val="both"/>
        <w:rPr>
          <w:rFonts w:ascii="Century Gothic" w:hAnsi="Century Gothic" w:cs="Tahoma"/>
          <w:bCs/>
          <w:color w:val="000000"/>
          <w:sz w:val="21"/>
          <w:szCs w:val="21"/>
          <w:lang w:val="es-ES_tradnl"/>
        </w:rPr>
      </w:pPr>
      <w:r w:rsidRPr="00D971FD">
        <w:rPr>
          <w:rFonts w:ascii="Century Gothic" w:hAnsi="Century Gothic" w:cs="Tahoma"/>
          <w:b/>
          <w:bCs/>
          <w:i/>
          <w:color w:val="000000"/>
          <w:sz w:val="21"/>
          <w:szCs w:val="21"/>
          <w:lang w:val="es-ES_tradnl"/>
        </w:rPr>
        <w:t xml:space="preserve">Nº </w:t>
      </w:r>
      <w:r w:rsidR="00723D43">
        <w:rPr>
          <w:rFonts w:ascii="Century Gothic" w:hAnsi="Century Gothic" w:cs="Tahoma"/>
          <w:b/>
          <w:bCs/>
          <w:i/>
          <w:color w:val="000000"/>
          <w:sz w:val="21"/>
          <w:szCs w:val="21"/>
          <w:lang w:val="es-ES_tradnl"/>
        </w:rPr>
        <w:t>7</w:t>
      </w:r>
      <w:r w:rsidRPr="00D971FD">
        <w:rPr>
          <w:rFonts w:ascii="Century Gothic" w:hAnsi="Century Gothic" w:cs="Tahoma"/>
          <w:b/>
          <w:bCs/>
          <w:i/>
          <w:color w:val="000000"/>
          <w:sz w:val="21"/>
          <w:szCs w:val="21"/>
          <w:lang w:val="es-ES_tradnl"/>
        </w:rPr>
        <w:t>:</w:t>
      </w:r>
      <w:r w:rsidRPr="00D971FD">
        <w:rPr>
          <w:rFonts w:ascii="Century Gothic" w:hAnsi="Century Gothic" w:cs="Tahoma"/>
          <w:bCs/>
          <w:color w:val="000000"/>
          <w:sz w:val="21"/>
          <w:szCs w:val="21"/>
          <w:lang w:val="es-ES_tradnl"/>
        </w:rPr>
        <w:t xml:space="preserve">  Salida – baliza Desmarque - Emisario Tambo Er. -  </w:t>
      </w:r>
      <w:proofErr w:type="spellStart"/>
      <w:r w:rsidRPr="00D971FD">
        <w:rPr>
          <w:rFonts w:ascii="Century Gothic" w:hAnsi="Century Gothic" w:cs="Tahoma"/>
          <w:bCs/>
          <w:color w:val="000000"/>
          <w:sz w:val="21"/>
          <w:szCs w:val="21"/>
          <w:lang w:val="es-ES_tradnl"/>
        </w:rPr>
        <w:t>Morrazán</w:t>
      </w:r>
      <w:proofErr w:type="spellEnd"/>
      <w:r w:rsidRPr="00D971FD">
        <w:rPr>
          <w:rFonts w:ascii="Century Gothic" w:hAnsi="Century Gothic" w:cs="Tahoma"/>
          <w:bCs/>
          <w:color w:val="000000"/>
          <w:sz w:val="21"/>
          <w:szCs w:val="21"/>
          <w:lang w:val="es-ES_tradnl"/>
        </w:rPr>
        <w:t xml:space="preserve"> Br. - </w:t>
      </w:r>
      <w:r w:rsidR="00723D43">
        <w:rPr>
          <w:rFonts w:ascii="Century Gothic" w:hAnsi="Century Gothic" w:cs="Tahoma"/>
          <w:bCs/>
          <w:color w:val="000000"/>
          <w:sz w:val="21"/>
          <w:szCs w:val="21"/>
          <w:lang w:val="es-ES_tradnl"/>
        </w:rPr>
        <w:t xml:space="preserve">Isla Tambo Br. - </w:t>
      </w:r>
      <w:r w:rsidR="00723D43" w:rsidRPr="00D971FD">
        <w:rPr>
          <w:rFonts w:ascii="Century Gothic" w:hAnsi="Century Gothic" w:cs="Tahoma"/>
          <w:bCs/>
          <w:color w:val="000000"/>
          <w:sz w:val="21"/>
          <w:szCs w:val="21"/>
          <w:lang w:val="es-ES_tradnl"/>
        </w:rPr>
        <w:t xml:space="preserve">Llegada </w:t>
      </w:r>
    </w:p>
    <w:p w14:paraId="3B1AEB28" w14:textId="41DD7F26" w:rsidR="005E1538" w:rsidRPr="00D971FD" w:rsidRDefault="00723D43" w:rsidP="00723D43">
      <w:pPr>
        <w:ind w:left="709" w:hanging="709"/>
        <w:jc w:val="both"/>
        <w:rPr>
          <w:rFonts w:ascii="Century Gothic" w:hAnsi="Century Gothic" w:cs="Tahoma"/>
          <w:bCs/>
          <w:color w:val="000000"/>
          <w:sz w:val="21"/>
          <w:szCs w:val="21"/>
          <w:lang w:val="es-ES_tradnl"/>
        </w:rPr>
      </w:pPr>
      <w:r>
        <w:rPr>
          <w:rFonts w:ascii="Century Gothic" w:hAnsi="Century Gothic" w:cs="Tahoma"/>
          <w:bCs/>
          <w:color w:val="000000"/>
          <w:sz w:val="21"/>
          <w:szCs w:val="21"/>
          <w:lang w:val="es-ES_tradnl"/>
        </w:rPr>
        <w:t xml:space="preserve">           Combarro</w:t>
      </w:r>
      <w:r w:rsidRPr="00D971FD">
        <w:rPr>
          <w:rFonts w:ascii="Century Gothic" w:hAnsi="Century Gothic" w:cs="Tahoma"/>
          <w:bCs/>
          <w:color w:val="000000"/>
          <w:sz w:val="21"/>
          <w:szCs w:val="21"/>
          <w:lang w:val="es-ES_tradnl"/>
        </w:rPr>
        <w:t xml:space="preserve"> </w:t>
      </w:r>
      <w:r w:rsidR="005E1538"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11</w:t>
      </w:r>
      <w:r w:rsidR="005E1538" w:rsidRPr="00D971FD">
        <w:rPr>
          <w:rFonts w:ascii="Century Gothic" w:hAnsi="Century Gothic" w:cs="Tahoma"/>
          <w:bCs/>
          <w:color w:val="000000"/>
          <w:sz w:val="21"/>
          <w:szCs w:val="21"/>
          <w:lang w:val="es-ES_tradnl"/>
        </w:rPr>
        <w:t>,</w:t>
      </w:r>
      <w:r>
        <w:rPr>
          <w:rFonts w:ascii="Century Gothic" w:hAnsi="Century Gothic" w:cs="Tahoma"/>
          <w:bCs/>
          <w:color w:val="000000"/>
          <w:sz w:val="21"/>
          <w:szCs w:val="21"/>
          <w:lang w:val="es-ES_tradnl"/>
        </w:rPr>
        <w:t>1</w:t>
      </w:r>
      <w:r w:rsidR="005E1538" w:rsidRPr="00D971FD">
        <w:rPr>
          <w:rFonts w:ascii="Century Gothic" w:hAnsi="Century Gothic" w:cs="Tahoma"/>
          <w:bCs/>
          <w:color w:val="000000"/>
          <w:sz w:val="21"/>
          <w:szCs w:val="21"/>
          <w:lang w:val="es-ES_tradnl"/>
        </w:rPr>
        <w:t xml:space="preserve"> millas aprox.</w:t>
      </w:r>
    </w:p>
    <w:p w14:paraId="29FC0E4C" w14:textId="77777777" w:rsidR="005E1538" w:rsidRDefault="005E1538" w:rsidP="00723D43">
      <w:pPr>
        <w:jc w:val="both"/>
        <w:rPr>
          <w:rFonts w:ascii="Century Gothic" w:hAnsi="Century Gothic" w:cs="Tahoma"/>
          <w:bCs/>
          <w:color w:val="000000"/>
          <w:sz w:val="21"/>
          <w:szCs w:val="21"/>
          <w:lang w:val="es-ES_tradnl"/>
        </w:rPr>
      </w:pPr>
    </w:p>
    <w:p w14:paraId="551BCAC7" w14:textId="35693131" w:rsidR="00723D43" w:rsidRDefault="005E1538" w:rsidP="00723D43">
      <w:pPr>
        <w:jc w:val="both"/>
        <w:rPr>
          <w:rFonts w:ascii="Century Gothic" w:hAnsi="Century Gothic" w:cs="Tahoma"/>
          <w:bCs/>
          <w:color w:val="000000"/>
          <w:sz w:val="21"/>
          <w:szCs w:val="21"/>
          <w:lang w:val="es-ES_tradnl"/>
        </w:rPr>
      </w:pPr>
      <w:r w:rsidRPr="00D971FD">
        <w:rPr>
          <w:rFonts w:ascii="Century Gothic" w:hAnsi="Century Gothic" w:cs="Tahoma"/>
          <w:b/>
          <w:bCs/>
          <w:i/>
          <w:color w:val="000000"/>
          <w:sz w:val="21"/>
          <w:szCs w:val="21"/>
          <w:lang w:val="es-ES_tradnl"/>
        </w:rPr>
        <w:t xml:space="preserve">Nº </w:t>
      </w:r>
      <w:r w:rsidR="00A1742E">
        <w:rPr>
          <w:rFonts w:ascii="Century Gothic" w:hAnsi="Century Gothic" w:cs="Tahoma"/>
          <w:b/>
          <w:bCs/>
          <w:i/>
          <w:color w:val="000000"/>
          <w:sz w:val="21"/>
          <w:szCs w:val="21"/>
          <w:lang w:val="es-ES_tradnl"/>
        </w:rPr>
        <w:t>8</w:t>
      </w:r>
      <w:r w:rsidRPr="00D971FD">
        <w:rPr>
          <w:rFonts w:ascii="Century Gothic" w:hAnsi="Century Gothic" w:cs="Tahoma"/>
          <w:b/>
          <w:bCs/>
          <w:i/>
          <w:color w:val="000000"/>
          <w:sz w:val="21"/>
          <w:szCs w:val="21"/>
          <w:lang w:val="es-ES_tradnl"/>
        </w:rPr>
        <w:t>:</w:t>
      </w:r>
      <w:r w:rsidRPr="00D971FD">
        <w:rPr>
          <w:rFonts w:ascii="Century Gothic" w:hAnsi="Century Gothic" w:cs="Tahoma"/>
          <w:bCs/>
          <w:color w:val="000000"/>
          <w:sz w:val="21"/>
          <w:szCs w:val="21"/>
          <w:lang w:val="es-ES_tradnl"/>
        </w:rPr>
        <w:t xml:space="preserve">  Salida – baliza Desmarque – </w:t>
      </w:r>
      <w:r>
        <w:rPr>
          <w:rFonts w:ascii="Century Gothic" w:hAnsi="Century Gothic" w:cs="Tahoma"/>
          <w:bCs/>
          <w:color w:val="000000"/>
          <w:sz w:val="21"/>
          <w:szCs w:val="21"/>
          <w:lang w:val="es-ES_tradnl"/>
        </w:rPr>
        <w:t>Polígono</w:t>
      </w:r>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Bueu E</w:t>
      </w:r>
      <w:r w:rsidRPr="00D971FD">
        <w:rPr>
          <w:rFonts w:ascii="Century Gothic" w:hAnsi="Century Gothic" w:cs="Tahoma"/>
          <w:bCs/>
          <w:color w:val="000000"/>
          <w:sz w:val="21"/>
          <w:szCs w:val="21"/>
          <w:lang w:val="es-ES_tradnl"/>
        </w:rPr>
        <w:t xml:space="preserve">r. - </w:t>
      </w:r>
      <w:proofErr w:type="spellStart"/>
      <w:r w:rsidRPr="00D971FD">
        <w:rPr>
          <w:rFonts w:ascii="Century Gothic" w:hAnsi="Century Gothic" w:cs="Tahoma"/>
          <w:bCs/>
          <w:color w:val="000000"/>
          <w:sz w:val="21"/>
          <w:szCs w:val="21"/>
          <w:lang w:val="es-ES_tradnl"/>
        </w:rPr>
        <w:t>Morrazán</w:t>
      </w:r>
      <w:proofErr w:type="spellEnd"/>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E</w:t>
      </w:r>
      <w:r w:rsidRPr="00D971FD">
        <w:rPr>
          <w:rFonts w:ascii="Century Gothic" w:hAnsi="Century Gothic" w:cs="Tahoma"/>
          <w:bCs/>
          <w:color w:val="000000"/>
          <w:sz w:val="21"/>
          <w:szCs w:val="21"/>
          <w:lang w:val="es-ES_tradnl"/>
        </w:rPr>
        <w:t xml:space="preserve">r - </w:t>
      </w:r>
      <w:r w:rsidR="00723D43">
        <w:rPr>
          <w:rFonts w:ascii="Century Gothic" w:hAnsi="Century Gothic" w:cs="Tahoma"/>
          <w:bCs/>
          <w:color w:val="000000"/>
          <w:sz w:val="21"/>
          <w:szCs w:val="21"/>
          <w:lang w:val="es-ES_tradnl"/>
        </w:rPr>
        <w:t xml:space="preserve">Isla Tambo Br. - </w:t>
      </w:r>
      <w:r w:rsidR="00723D43" w:rsidRPr="00D971FD">
        <w:rPr>
          <w:rFonts w:ascii="Century Gothic" w:hAnsi="Century Gothic" w:cs="Tahoma"/>
          <w:bCs/>
          <w:color w:val="000000"/>
          <w:sz w:val="21"/>
          <w:szCs w:val="21"/>
          <w:lang w:val="es-ES_tradnl"/>
        </w:rPr>
        <w:t xml:space="preserve">Llegada </w:t>
      </w:r>
    </w:p>
    <w:p w14:paraId="45BD5446" w14:textId="146B19BC" w:rsidR="005E1538" w:rsidRDefault="00723D43" w:rsidP="00723D43">
      <w:pPr>
        <w:ind w:left="709" w:hanging="709"/>
        <w:jc w:val="both"/>
        <w:rPr>
          <w:rFonts w:ascii="Century Gothic" w:hAnsi="Century Gothic" w:cs="Tahoma"/>
          <w:bCs/>
          <w:color w:val="000000"/>
          <w:sz w:val="21"/>
          <w:szCs w:val="21"/>
          <w:lang w:val="es-ES_tradnl"/>
        </w:rPr>
      </w:pPr>
      <w:r>
        <w:rPr>
          <w:rFonts w:ascii="Century Gothic" w:hAnsi="Century Gothic" w:cs="Tahoma"/>
          <w:bCs/>
          <w:color w:val="000000"/>
          <w:sz w:val="21"/>
          <w:szCs w:val="21"/>
          <w:lang w:val="es-ES_tradnl"/>
        </w:rPr>
        <w:t xml:space="preserve">           Combarro</w:t>
      </w:r>
      <w:r w:rsidRPr="00D971FD">
        <w:rPr>
          <w:rFonts w:ascii="Century Gothic" w:hAnsi="Century Gothic" w:cs="Tahoma"/>
          <w:bCs/>
          <w:color w:val="000000"/>
          <w:sz w:val="21"/>
          <w:szCs w:val="21"/>
          <w:lang w:val="es-ES_tradnl"/>
        </w:rPr>
        <w:t xml:space="preserve"> </w:t>
      </w:r>
      <w:r w:rsidR="005E1538"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8</w:t>
      </w:r>
      <w:r w:rsidR="005E1538">
        <w:rPr>
          <w:rFonts w:ascii="Century Gothic" w:hAnsi="Century Gothic" w:cs="Tahoma"/>
          <w:bCs/>
          <w:color w:val="000000"/>
          <w:sz w:val="21"/>
          <w:szCs w:val="21"/>
          <w:lang w:val="es-ES_tradnl"/>
        </w:rPr>
        <w:t>,</w:t>
      </w:r>
      <w:r>
        <w:rPr>
          <w:rFonts w:ascii="Century Gothic" w:hAnsi="Century Gothic" w:cs="Tahoma"/>
          <w:bCs/>
          <w:color w:val="000000"/>
          <w:sz w:val="21"/>
          <w:szCs w:val="21"/>
          <w:lang w:val="es-ES_tradnl"/>
        </w:rPr>
        <w:t>6</w:t>
      </w:r>
      <w:r w:rsidR="005E1538" w:rsidRPr="00D971FD">
        <w:rPr>
          <w:rFonts w:ascii="Century Gothic" w:hAnsi="Century Gothic" w:cs="Tahoma"/>
          <w:bCs/>
          <w:color w:val="000000"/>
          <w:sz w:val="21"/>
          <w:szCs w:val="21"/>
          <w:lang w:val="es-ES_tradnl"/>
        </w:rPr>
        <w:t xml:space="preserve"> millas aprox.</w:t>
      </w:r>
    </w:p>
    <w:p w14:paraId="1CEA85F7" w14:textId="77777777" w:rsidR="005E1538" w:rsidRDefault="005E1538" w:rsidP="005E1538">
      <w:pPr>
        <w:ind w:left="709" w:hanging="709"/>
        <w:jc w:val="both"/>
        <w:rPr>
          <w:rFonts w:ascii="Century Gothic" w:hAnsi="Century Gothic" w:cs="Tahoma"/>
          <w:bCs/>
          <w:color w:val="000000"/>
          <w:sz w:val="21"/>
          <w:szCs w:val="21"/>
          <w:lang w:val="es-ES_tradnl"/>
        </w:rPr>
      </w:pPr>
    </w:p>
    <w:p w14:paraId="19CFDB2C" w14:textId="68F35D9E" w:rsidR="00723D43" w:rsidRDefault="005E1538" w:rsidP="00723D43">
      <w:pPr>
        <w:jc w:val="both"/>
        <w:rPr>
          <w:rFonts w:ascii="Century Gothic" w:hAnsi="Century Gothic" w:cs="Tahoma"/>
          <w:bCs/>
          <w:color w:val="000000"/>
          <w:sz w:val="21"/>
          <w:szCs w:val="21"/>
          <w:lang w:val="es-ES_tradnl"/>
        </w:rPr>
      </w:pPr>
      <w:r w:rsidRPr="00D971FD">
        <w:rPr>
          <w:rFonts w:ascii="Century Gothic" w:hAnsi="Century Gothic" w:cs="Tahoma"/>
          <w:b/>
          <w:bCs/>
          <w:i/>
          <w:color w:val="000000"/>
          <w:sz w:val="21"/>
          <w:szCs w:val="21"/>
          <w:lang w:val="es-ES_tradnl"/>
        </w:rPr>
        <w:t xml:space="preserve">Nº </w:t>
      </w:r>
      <w:r w:rsidR="00A1742E">
        <w:rPr>
          <w:rFonts w:ascii="Century Gothic" w:hAnsi="Century Gothic" w:cs="Tahoma"/>
          <w:b/>
          <w:bCs/>
          <w:i/>
          <w:color w:val="000000"/>
          <w:sz w:val="21"/>
          <w:szCs w:val="21"/>
          <w:lang w:val="es-ES_tradnl"/>
        </w:rPr>
        <w:t>9</w:t>
      </w:r>
      <w:r w:rsidRPr="00D971FD">
        <w:rPr>
          <w:rFonts w:ascii="Century Gothic" w:hAnsi="Century Gothic" w:cs="Tahoma"/>
          <w:b/>
          <w:bCs/>
          <w:i/>
          <w:color w:val="000000"/>
          <w:sz w:val="21"/>
          <w:szCs w:val="21"/>
          <w:lang w:val="es-ES_tradnl"/>
        </w:rPr>
        <w:t>:</w:t>
      </w:r>
      <w:r w:rsidRPr="00D971FD">
        <w:rPr>
          <w:rFonts w:ascii="Century Gothic" w:hAnsi="Century Gothic" w:cs="Tahoma"/>
          <w:bCs/>
          <w:color w:val="000000"/>
          <w:sz w:val="21"/>
          <w:szCs w:val="21"/>
          <w:lang w:val="es-ES_tradnl"/>
        </w:rPr>
        <w:t xml:space="preserve">  Salida – baliza Desmarque – </w:t>
      </w:r>
      <w:r>
        <w:rPr>
          <w:rFonts w:ascii="Century Gothic" w:hAnsi="Century Gothic" w:cs="Tahoma"/>
          <w:bCs/>
          <w:color w:val="000000"/>
          <w:sz w:val="21"/>
          <w:szCs w:val="21"/>
          <w:lang w:val="es-ES_tradnl"/>
        </w:rPr>
        <w:t>Polígono</w:t>
      </w:r>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Bueu E</w:t>
      </w:r>
      <w:r w:rsidRPr="00D971FD">
        <w:rPr>
          <w:rFonts w:ascii="Century Gothic" w:hAnsi="Century Gothic" w:cs="Tahoma"/>
          <w:bCs/>
          <w:color w:val="000000"/>
          <w:sz w:val="21"/>
          <w:szCs w:val="21"/>
          <w:lang w:val="es-ES_tradnl"/>
        </w:rPr>
        <w:t xml:space="preserve">r. - </w:t>
      </w:r>
      <w:proofErr w:type="spellStart"/>
      <w:r w:rsidRPr="00D971FD">
        <w:rPr>
          <w:rFonts w:ascii="Century Gothic" w:hAnsi="Century Gothic" w:cs="Tahoma"/>
          <w:bCs/>
          <w:color w:val="000000"/>
          <w:sz w:val="21"/>
          <w:szCs w:val="21"/>
          <w:lang w:val="es-ES_tradnl"/>
        </w:rPr>
        <w:t>Morrazán</w:t>
      </w:r>
      <w:proofErr w:type="spellEnd"/>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E</w:t>
      </w:r>
      <w:r w:rsidRPr="00D971FD">
        <w:rPr>
          <w:rFonts w:ascii="Century Gothic" w:hAnsi="Century Gothic" w:cs="Tahoma"/>
          <w:bCs/>
          <w:color w:val="000000"/>
          <w:sz w:val="21"/>
          <w:szCs w:val="21"/>
          <w:lang w:val="es-ES_tradnl"/>
        </w:rPr>
        <w:t xml:space="preserve">r </w:t>
      </w:r>
      <w:r>
        <w:rPr>
          <w:rFonts w:ascii="Century Gothic" w:hAnsi="Century Gothic" w:cs="Tahoma"/>
          <w:bCs/>
          <w:color w:val="000000"/>
          <w:sz w:val="21"/>
          <w:szCs w:val="21"/>
          <w:lang w:val="es-ES_tradnl"/>
        </w:rPr>
        <w:t>–</w:t>
      </w:r>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 xml:space="preserve">Pelados Er – </w:t>
      </w:r>
      <w:proofErr w:type="spellStart"/>
      <w:r>
        <w:rPr>
          <w:rFonts w:ascii="Century Gothic" w:hAnsi="Century Gothic" w:cs="Tahoma"/>
          <w:bCs/>
          <w:color w:val="000000"/>
          <w:sz w:val="21"/>
          <w:szCs w:val="21"/>
          <w:lang w:val="es-ES_tradnl"/>
        </w:rPr>
        <w:t>Poligono</w:t>
      </w:r>
      <w:proofErr w:type="spellEnd"/>
      <w:r>
        <w:rPr>
          <w:rFonts w:ascii="Century Gothic" w:hAnsi="Century Gothic" w:cs="Tahoma"/>
          <w:bCs/>
          <w:color w:val="000000"/>
          <w:sz w:val="21"/>
          <w:szCs w:val="21"/>
          <w:lang w:val="es-ES_tradnl"/>
        </w:rPr>
        <w:t xml:space="preserve"> Bueu </w:t>
      </w:r>
    </w:p>
    <w:p w14:paraId="6C222713" w14:textId="255A4FDE" w:rsidR="005E1538" w:rsidRDefault="00723D43" w:rsidP="00723D43">
      <w:pPr>
        <w:jc w:val="both"/>
        <w:rPr>
          <w:rFonts w:ascii="Century Gothic" w:hAnsi="Century Gothic" w:cs="Tahoma"/>
          <w:bCs/>
          <w:color w:val="000000"/>
          <w:sz w:val="21"/>
          <w:szCs w:val="21"/>
          <w:lang w:val="es-ES_tradnl"/>
        </w:rPr>
      </w:pPr>
      <w:r>
        <w:rPr>
          <w:rFonts w:ascii="Century Gothic" w:hAnsi="Century Gothic" w:cs="Tahoma"/>
          <w:bCs/>
          <w:color w:val="000000"/>
          <w:sz w:val="21"/>
          <w:szCs w:val="21"/>
          <w:lang w:val="es-ES_tradnl"/>
        </w:rPr>
        <w:t xml:space="preserve">            </w:t>
      </w:r>
      <w:r w:rsidR="005E1538">
        <w:rPr>
          <w:rFonts w:ascii="Century Gothic" w:hAnsi="Century Gothic" w:cs="Tahoma"/>
          <w:bCs/>
          <w:color w:val="000000"/>
          <w:sz w:val="21"/>
          <w:szCs w:val="21"/>
          <w:lang w:val="es-ES_tradnl"/>
        </w:rPr>
        <w:t xml:space="preserve">Er – </w:t>
      </w:r>
      <w:proofErr w:type="spellStart"/>
      <w:r w:rsidR="005E1538">
        <w:rPr>
          <w:rFonts w:ascii="Century Gothic" w:hAnsi="Century Gothic" w:cs="Tahoma"/>
          <w:bCs/>
          <w:color w:val="000000"/>
          <w:sz w:val="21"/>
          <w:szCs w:val="21"/>
          <w:lang w:val="es-ES_tradnl"/>
        </w:rPr>
        <w:t>Morrazán</w:t>
      </w:r>
      <w:proofErr w:type="spellEnd"/>
      <w:r w:rsidR="005E1538">
        <w:rPr>
          <w:rFonts w:ascii="Century Gothic" w:hAnsi="Century Gothic" w:cs="Tahoma"/>
          <w:bCs/>
          <w:color w:val="000000"/>
          <w:sz w:val="21"/>
          <w:szCs w:val="21"/>
          <w:lang w:val="es-ES_tradnl"/>
        </w:rPr>
        <w:t xml:space="preserve"> Er - </w:t>
      </w:r>
      <w:r>
        <w:rPr>
          <w:rFonts w:ascii="Century Gothic" w:hAnsi="Century Gothic" w:cs="Tahoma"/>
          <w:bCs/>
          <w:color w:val="000000"/>
          <w:sz w:val="21"/>
          <w:szCs w:val="21"/>
          <w:lang w:val="es-ES_tradnl"/>
        </w:rPr>
        <w:t xml:space="preserve">Isla Tambo Br. - </w:t>
      </w:r>
      <w:proofErr w:type="gramStart"/>
      <w:r w:rsidRPr="00D971FD">
        <w:rPr>
          <w:rFonts w:ascii="Century Gothic" w:hAnsi="Century Gothic" w:cs="Tahoma"/>
          <w:bCs/>
          <w:color w:val="000000"/>
          <w:sz w:val="21"/>
          <w:szCs w:val="21"/>
          <w:lang w:val="es-ES_tradnl"/>
        </w:rPr>
        <w:t xml:space="preserve">Llegada </w:t>
      </w:r>
      <w:r>
        <w:rPr>
          <w:rFonts w:ascii="Century Gothic" w:hAnsi="Century Gothic" w:cs="Tahoma"/>
          <w:bCs/>
          <w:color w:val="000000"/>
          <w:sz w:val="21"/>
          <w:szCs w:val="21"/>
          <w:lang w:val="es-ES_tradnl"/>
        </w:rPr>
        <w:t xml:space="preserve"> Combarro</w:t>
      </w:r>
      <w:proofErr w:type="gramEnd"/>
      <w:r w:rsidRPr="00D971FD">
        <w:rPr>
          <w:rFonts w:ascii="Century Gothic" w:hAnsi="Century Gothic" w:cs="Tahoma"/>
          <w:bCs/>
          <w:color w:val="000000"/>
          <w:sz w:val="21"/>
          <w:szCs w:val="21"/>
          <w:lang w:val="es-ES_tradnl"/>
        </w:rPr>
        <w:t xml:space="preserve"> </w:t>
      </w:r>
      <w:r w:rsidR="005E1538" w:rsidRPr="00D971FD">
        <w:rPr>
          <w:rFonts w:ascii="Century Gothic" w:hAnsi="Century Gothic" w:cs="Tahoma"/>
          <w:bCs/>
          <w:color w:val="000000"/>
          <w:sz w:val="21"/>
          <w:szCs w:val="21"/>
          <w:lang w:val="es-ES_tradnl"/>
        </w:rPr>
        <w:t xml:space="preserve">= </w:t>
      </w:r>
      <w:r w:rsidR="00A1742E">
        <w:rPr>
          <w:rFonts w:ascii="Century Gothic" w:hAnsi="Century Gothic" w:cs="Tahoma"/>
          <w:bCs/>
          <w:color w:val="000000"/>
          <w:sz w:val="21"/>
          <w:szCs w:val="21"/>
          <w:lang w:val="es-ES_tradnl"/>
        </w:rPr>
        <w:t>12</w:t>
      </w:r>
      <w:r w:rsidR="005E1538">
        <w:rPr>
          <w:rFonts w:ascii="Century Gothic" w:hAnsi="Century Gothic" w:cs="Tahoma"/>
          <w:bCs/>
          <w:color w:val="000000"/>
          <w:sz w:val="21"/>
          <w:szCs w:val="21"/>
          <w:lang w:val="es-ES_tradnl"/>
        </w:rPr>
        <w:t>,</w:t>
      </w:r>
      <w:r w:rsidR="00A1742E">
        <w:rPr>
          <w:rFonts w:ascii="Century Gothic" w:hAnsi="Century Gothic" w:cs="Tahoma"/>
          <w:bCs/>
          <w:color w:val="000000"/>
          <w:sz w:val="21"/>
          <w:szCs w:val="21"/>
          <w:lang w:val="es-ES_tradnl"/>
        </w:rPr>
        <w:t>9</w:t>
      </w:r>
      <w:r w:rsidR="005E1538" w:rsidRPr="00D971FD">
        <w:rPr>
          <w:rFonts w:ascii="Century Gothic" w:hAnsi="Century Gothic" w:cs="Tahoma"/>
          <w:bCs/>
          <w:color w:val="000000"/>
          <w:sz w:val="21"/>
          <w:szCs w:val="21"/>
          <w:lang w:val="es-ES_tradnl"/>
        </w:rPr>
        <w:t xml:space="preserve"> millas aprox.</w:t>
      </w:r>
    </w:p>
    <w:p w14:paraId="7E798A96" w14:textId="77777777" w:rsidR="005E1538" w:rsidRDefault="005E1538" w:rsidP="00723D43">
      <w:pPr>
        <w:jc w:val="both"/>
        <w:rPr>
          <w:rFonts w:ascii="Century Gothic" w:hAnsi="Century Gothic" w:cs="Tahoma"/>
          <w:bCs/>
          <w:color w:val="000000"/>
          <w:sz w:val="21"/>
          <w:szCs w:val="21"/>
          <w:lang w:val="es-ES_tradnl"/>
        </w:rPr>
      </w:pPr>
    </w:p>
    <w:p w14:paraId="30916D19" w14:textId="376E4D54" w:rsidR="00A1742E" w:rsidRDefault="00A1742E" w:rsidP="00A1742E">
      <w:pPr>
        <w:jc w:val="both"/>
        <w:rPr>
          <w:rFonts w:ascii="Century Gothic" w:hAnsi="Century Gothic" w:cs="Tahoma"/>
          <w:bCs/>
          <w:color w:val="000000"/>
          <w:sz w:val="21"/>
          <w:szCs w:val="21"/>
          <w:lang w:val="es-ES_tradnl"/>
        </w:rPr>
      </w:pPr>
      <w:r w:rsidRPr="00D971FD">
        <w:rPr>
          <w:rFonts w:ascii="Century Gothic" w:hAnsi="Century Gothic" w:cs="Tahoma"/>
          <w:b/>
          <w:bCs/>
          <w:i/>
          <w:color w:val="000000"/>
          <w:sz w:val="21"/>
          <w:szCs w:val="21"/>
          <w:lang w:val="es-ES_tradnl"/>
        </w:rPr>
        <w:t xml:space="preserve">Nº </w:t>
      </w:r>
      <w:r>
        <w:rPr>
          <w:rFonts w:ascii="Century Gothic" w:hAnsi="Century Gothic" w:cs="Tahoma"/>
          <w:b/>
          <w:bCs/>
          <w:i/>
          <w:color w:val="000000"/>
          <w:sz w:val="21"/>
          <w:szCs w:val="21"/>
          <w:lang w:val="es-ES_tradnl"/>
        </w:rPr>
        <w:t>10</w:t>
      </w:r>
      <w:r w:rsidRPr="00D971FD">
        <w:rPr>
          <w:rFonts w:ascii="Century Gothic" w:hAnsi="Century Gothic" w:cs="Tahoma"/>
          <w:b/>
          <w:bCs/>
          <w:i/>
          <w:color w:val="000000"/>
          <w:sz w:val="21"/>
          <w:szCs w:val="21"/>
          <w:lang w:val="es-ES_tradnl"/>
        </w:rPr>
        <w:t>:</w:t>
      </w:r>
      <w:r w:rsidRPr="00D971FD">
        <w:rPr>
          <w:rFonts w:ascii="Century Gothic" w:hAnsi="Century Gothic" w:cs="Tahoma"/>
          <w:bCs/>
          <w:color w:val="000000"/>
          <w:sz w:val="21"/>
          <w:szCs w:val="21"/>
          <w:lang w:val="es-ES_tradnl"/>
        </w:rPr>
        <w:t xml:space="preserve">  Salida – baliza Desmarque –</w:t>
      </w:r>
      <w:proofErr w:type="spellStart"/>
      <w:r w:rsidRPr="00D971FD">
        <w:rPr>
          <w:rFonts w:ascii="Century Gothic" w:hAnsi="Century Gothic" w:cs="Tahoma"/>
          <w:bCs/>
          <w:color w:val="000000"/>
          <w:sz w:val="21"/>
          <w:szCs w:val="21"/>
          <w:lang w:val="es-ES_tradnl"/>
        </w:rPr>
        <w:t>Morrazán</w:t>
      </w:r>
      <w:proofErr w:type="spellEnd"/>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B</w:t>
      </w:r>
      <w:r w:rsidRPr="00D971FD">
        <w:rPr>
          <w:rFonts w:ascii="Century Gothic" w:hAnsi="Century Gothic" w:cs="Tahoma"/>
          <w:bCs/>
          <w:color w:val="000000"/>
          <w:sz w:val="21"/>
          <w:szCs w:val="21"/>
          <w:lang w:val="es-ES_tradnl"/>
        </w:rPr>
        <w:t>r -</w:t>
      </w:r>
      <w:r>
        <w:rPr>
          <w:rFonts w:ascii="Century Gothic" w:hAnsi="Century Gothic" w:cs="Tahoma"/>
          <w:bCs/>
          <w:color w:val="000000"/>
          <w:sz w:val="21"/>
          <w:szCs w:val="21"/>
          <w:lang w:val="es-ES_tradnl"/>
        </w:rPr>
        <w:t xml:space="preserve"> Polígono</w:t>
      </w:r>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Bueu B</w:t>
      </w:r>
      <w:r w:rsidRPr="00D971FD">
        <w:rPr>
          <w:rFonts w:ascii="Century Gothic" w:hAnsi="Century Gothic" w:cs="Tahoma"/>
          <w:bCs/>
          <w:color w:val="000000"/>
          <w:sz w:val="21"/>
          <w:szCs w:val="21"/>
          <w:lang w:val="es-ES_tradnl"/>
        </w:rPr>
        <w:t xml:space="preserve">r. </w:t>
      </w:r>
      <w:proofErr w:type="gramStart"/>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Isla</w:t>
      </w:r>
      <w:proofErr w:type="gramEnd"/>
      <w:r>
        <w:rPr>
          <w:rFonts w:ascii="Century Gothic" w:hAnsi="Century Gothic" w:cs="Tahoma"/>
          <w:bCs/>
          <w:color w:val="000000"/>
          <w:sz w:val="21"/>
          <w:szCs w:val="21"/>
          <w:lang w:val="es-ES_tradnl"/>
        </w:rPr>
        <w:t xml:space="preserve"> Tambo Br. - </w:t>
      </w:r>
      <w:r w:rsidRPr="00D971FD">
        <w:rPr>
          <w:rFonts w:ascii="Century Gothic" w:hAnsi="Century Gothic" w:cs="Tahoma"/>
          <w:bCs/>
          <w:color w:val="000000"/>
          <w:sz w:val="21"/>
          <w:szCs w:val="21"/>
          <w:lang w:val="es-ES_tradnl"/>
        </w:rPr>
        <w:t xml:space="preserve">Llegada </w:t>
      </w:r>
    </w:p>
    <w:p w14:paraId="56132170" w14:textId="77777777" w:rsidR="00A1742E" w:rsidRDefault="00A1742E" w:rsidP="00A1742E">
      <w:pPr>
        <w:ind w:left="709" w:hanging="709"/>
        <w:jc w:val="both"/>
        <w:rPr>
          <w:rFonts w:ascii="Century Gothic" w:hAnsi="Century Gothic" w:cs="Tahoma"/>
          <w:bCs/>
          <w:color w:val="000000"/>
          <w:sz w:val="21"/>
          <w:szCs w:val="21"/>
          <w:lang w:val="es-ES_tradnl"/>
        </w:rPr>
      </w:pPr>
      <w:r>
        <w:rPr>
          <w:rFonts w:ascii="Century Gothic" w:hAnsi="Century Gothic" w:cs="Tahoma"/>
          <w:bCs/>
          <w:color w:val="000000"/>
          <w:sz w:val="21"/>
          <w:szCs w:val="21"/>
          <w:lang w:val="es-ES_tradnl"/>
        </w:rPr>
        <w:t xml:space="preserve">           Combarro</w:t>
      </w:r>
      <w:r w:rsidRPr="00D971FD">
        <w:rPr>
          <w:rFonts w:ascii="Century Gothic" w:hAnsi="Century Gothic" w:cs="Tahoma"/>
          <w:bCs/>
          <w:color w:val="000000"/>
          <w:sz w:val="21"/>
          <w:szCs w:val="21"/>
          <w:lang w:val="es-ES_tradnl"/>
        </w:rPr>
        <w:t xml:space="preserve"> = </w:t>
      </w:r>
      <w:r>
        <w:rPr>
          <w:rFonts w:ascii="Century Gothic" w:hAnsi="Century Gothic" w:cs="Tahoma"/>
          <w:bCs/>
          <w:color w:val="000000"/>
          <w:sz w:val="21"/>
          <w:szCs w:val="21"/>
          <w:lang w:val="es-ES_tradnl"/>
        </w:rPr>
        <w:t>8,6</w:t>
      </w:r>
      <w:r w:rsidRPr="00D971FD">
        <w:rPr>
          <w:rFonts w:ascii="Century Gothic" w:hAnsi="Century Gothic" w:cs="Tahoma"/>
          <w:bCs/>
          <w:color w:val="000000"/>
          <w:sz w:val="21"/>
          <w:szCs w:val="21"/>
          <w:lang w:val="es-ES_tradnl"/>
        </w:rPr>
        <w:t xml:space="preserve"> millas aprox.</w:t>
      </w:r>
    </w:p>
    <w:p w14:paraId="36F698DC" w14:textId="77777777" w:rsidR="00A1742E" w:rsidRDefault="00A1742E" w:rsidP="00A1742E">
      <w:pPr>
        <w:ind w:left="709" w:hanging="709"/>
        <w:jc w:val="both"/>
        <w:rPr>
          <w:rFonts w:ascii="Century Gothic" w:hAnsi="Century Gothic" w:cs="Tahoma"/>
          <w:bCs/>
          <w:color w:val="000000"/>
          <w:sz w:val="21"/>
          <w:szCs w:val="21"/>
          <w:lang w:val="es-ES_tradnl"/>
        </w:rPr>
      </w:pPr>
    </w:p>
    <w:p w14:paraId="788E71C4" w14:textId="61F8D975" w:rsidR="00A1742E" w:rsidRDefault="00A1742E" w:rsidP="00A1742E">
      <w:pPr>
        <w:jc w:val="both"/>
        <w:rPr>
          <w:rFonts w:ascii="Century Gothic" w:hAnsi="Century Gothic" w:cs="Tahoma"/>
          <w:bCs/>
          <w:color w:val="000000"/>
          <w:sz w:val="21"/>
          <w:szCs w:val="21"/>
          <w:lang w:val="es-ES_tradnl"/>
        </w:rPr>
      </w:pPr>
      <w:r w:rsidRPr="00D971FD">
        <w:rPr>
          <w:rFonts w:ascii="Century Gothic" w:hAnsi="Century Gothic" w:cs="Tahoma"/>
          <w:b/>
          <w:bCs/>
          <w:i/>
          <w:color w:val="000000"/>
          <w:sz w:val="21"/>
          <w:szCs w:val="21"/>
          <w:lang w:val="es-ES_tradnl"/>
        </w:rPr>
        <w:lastRenderedPageBreak/>
        <w:t xml:space="preserve">Nº </w:t>
      </w:r>
      <w:r>
        <w:rPr>
          <w:rFonts w:ascii="Century Gothic" w:hAnsi="Century Gothic" w:cs="Tahoma"/>
          <w:b/>
          <w:bCs/>
          <w:i/>
          <w:color w:val="000000"/>
          <w:sz w:val="21"/>
          <w:szCs w:val="21"/>
          <w:lang w:val="es-ES_tradnl"/>
        </w:rPr>
        <w:t>11</w:t>
      </w:r>
      <w:r w:rsidRPr="00D971FD">
        <w:rPr>
          <w:rFonts w:ascii="Century Gothic" w:hAnsi="Century Gothic" w:cs="Tahoma"/>
          <w:b/>
          <w:bCs/>
          <w:i/>
          <w:color w:val="000000"/>
          <w:sz w:val="21"/>
          <w:szCs w:val="21"/>
          <w:lang w:val="es-ES_tradnl"/>
        </w:rPr>
        <w:t>:</w:t>
      </w:r>
      <w:r w:rsidRPr="00D971FD">
        <w:rPr>
          <w:rFonts w:ascii="Century Gothic" w:hAnsi="Century Gothic" w:cs="Tahoma"/>
          <w:bCs/>
          <w:color w:val="000000"/>
          <w:sz w:val="21"/>
          <w:szCs w:val="21"/>
          <w:lang w:val="es-ES_tradnl"/>
        </w:rPr>
        <w:t xml:space="preserve">  Salida – baliza Desmarque – </w:t>
      </w:r>
      <w:proofErr w:type="spellStart"/>
      <w:r w:rsidRPr="00D971FD">
        <w:rPr>
          <w:rFonts w:ascii="Century Gothic" w:hAnsi="Century Gothic" w:cs="Tahoma"/>
          <w:bCs/>
          <w:color w:val="000000"/>
          <w:sz w:val="21"/>
          <w:szCs w:val="21"/>
          <w:lang w:val="es-ES_tradnl"/>
        </w:rPr>
        <w:t>Morrazán</w:t>
      </w:r>
      <w:proofErr w:type="spellEnd"/>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B</w:t>
      </w:r>
      <w:r w:rsidRPr="00D971FD">
        <w:rPr>
          <w:rFonts w:ascii="Century Gothic" w:hAnsi="Century Gothic" w:cs="Tahoma"/>
          <w:bCs/>
          <w:color w:val="000000"/>
          <w:sz w:val="21"/>
          <w:szCs w:val="21"/>
          <w:lang w:val="es-ES_tradnl"/>
        </w:rPr>
        <w:t xml:space="preserve">r </w:t>
      </w:r>
      <w:r>
        <w:rPr>
          <w:rFonts w:ascii="Century Gothic" w:hAnsi="Century Gothic" w:cs="Tahoma"/>
          <w:bCs/>
          <w:color w:val="000000"/>
          <w:sz w:val="21"/>
          <w:szCs w:val="21"/>
          <w:lang w:val="es-ES_tradnl"/>
        </w:rPr>
        <w:t>- Polígono</w:t>
      </w:r>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Bueu B</w:t>
      </w:r>
      <w:r w:rsidRPr="00D971FD">
        <w:rPr>
          <w:rFonts w:ascii="Century Gothic" w:hAnsi="Century Gothic" w:cs="Tahoma"/>
          <w:bCs/>
          <w:color w:val="000000"/>
          <w:sz w:val="21"/>
          <w:szCs w:val="21"/>
          <w:lang w:val="es-ES_tradnl"/>
        </w:rPr>
        <w:t>r. -</w:t>
      </w:r>
      <w:r>
        <w:rPr>
          <w:rFonts w:ascii="Century Gothic" w:hAnsi="Century Gothic" w:cs="Tahoma"/>
          <w:bCs/>
          <w:color w:val="000000"/>
          <w:sz w:val="21"/>
          <w:szCs w:val="21"/>
          <w:lang w:val="es-ES_tradnl"/>
        </w:rPr>
        <w:t>–</w:t>
      </w:r>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 xml:space="preserve">Pelados Br – </w:t>
      </w:r>
      <w:proofErr w:type="spellStart"/>
      <w:r>
        <w:rPr>
          <w:rFonts w:ascii="Century Gothic" w:hAnsi="Century Gothic" w:cs="Tahoma"/>
          <w:bCs/>
          <w:color w:val="000000"/>
          <w:sz w:val="21"/>
          <w:szCs w:val="21"/>
          <w:lang w:val="es-ES_tradnl"/>
        </w:rPr>
        <w:t>Morrazán</w:t>
      </w:r>
      <w:proofErr w:type="spellEnd"/>
      <w:r>
        <w:rPr>
          <w:rFonts w:ascii="Century Gothic" w:hAnsi="Century Gothic" w:cs="Tahoma"/>
          <w:bCs/>
          <w:color w:val="000000"/>
          <w:sz w:val="21"/>
          <w:szCs w:val="21"/>
          <w:lang w:val="es-ES_tradnl"/>
        </w:rPr>
        <w:t xml:space="preserve"> Br – </w:t>
      </w:r>
    </w:p>
    <w:p w14:paraId="637CA899" w14:textId="11993254" w:rsidR="00A1742E" w:rsidRDefault="00A1742E" w:rsidP="00A1742E">
      <w:pPr>
        <w:jc w:val="both"/>
        <w:rPr>
          <w:rFonts w:ascii="Century Gothic" w:hAnsi="Century Gothic" w:cs="Tahoma"/>
          <w:bCs/>
          <w:color w:val="000000"/>
          <w:sz w:val="21"/>
          <w:szCs w:val="21"/>
          <w:lang w:val="es-ES_tradnl"/>
        </w:rPr>
      </w:pPr>
      <w:r>
        <w:rPr>
          <w:rFonts w:ascii="Century Gothic" w:hAnsi="Century Gothic" w:cs="Tahoma"/>
          <w:bCs/>
          <w:color w:val="000000"/>
          <w:sz w:val="21"/>
          <w:szCs w:val="21"/>
          <w:lang w:val="es-ES_tradnl"/>
        </w:rPr>
        <w:t xml:space="preserve">             </w:t>
      </w:r>
      <w:proofErr w:type="spellStart"/>
      <w:r>
        <w:rPr>
          <w:rFonts w:ascii="Century Gothic" w:hAnsi="Century Gothic" w:cs="Tahoma"/>
          <w:bCs/>
          <w:color w:val="000000"/>
          <w:sz w:val="21"/>
          <w:szCs w:val="21"/>
          <w:lang w:val="es-ES_tradnl"/>
        </w:rPr>
        <w:t>Poligono</w:t>
      </w:r>
      <w:proofErr w:type="spellEnd"/>
      <w:r>
        <w:rPr>
          <w:rFonts w:ascii="Century Gothic" w:hAnsi="Century Gothic" w:cs="Tahoma"/>
          <w:bCs/>
          <w:color w:val="000000"/>
          <w:sz w:val="21"/>
          <w:szCs w:val="21"/>
          <w:lang w:val="es-ES_tradnl"/>
        </w:rPr>
        <w:t xml:space="preserve"> Bueu Br –Isla Tambo Br. - </w:t>
      </w:r>
      <w:proofErr w:type="gramStart"/>
      <w:r w:rsidRPr="00D971FD">
        <w:rPr>
          <w:rFonts w:ascii="Century Gothic" w:hAnsi="Century Gothic" w:cs="Tahoma"/>
          <w:bCs/>
          <w:color w:val="000000"/>
          <w:sz w:val="21"/>
          <w:szCs w:val="21"/>
          <w:lang w:val="es-ES_tradnl"/>
        </w:rPr>
        <w:t xml:space="preserve">Llegada </w:t>
      </w:r>
      <w:r>
        <w:rPr>
          <w:rFonts w:ascii="Century Gothic" w:hAnsi="Century Gothic" w:cs="Tahoma"/>
          <w:bCs/>
          <w:color w:val="000000"/>
          <w:sz w:val="21"/>
          <w:szCs w:val="21"/>
          <w:lang w:val="es-ES_tradnl"/>
        </w:rPr>
        <w:t xml:space="preserve"> Combarro</w:t>
      </w:r>
      <w:proofErr w:type="gramEnd"/>
      <w:r w:rsidRPr="00D971FD">
        <w:rPr>
          <w:rFonts w:ascii="Century Gothic" w:hAnsi="Century Gothic" w:cs="Tahoma"/>
          <w:bCs/>
          <w:color w:val="000000"/>
          <w:sz w:val="21"/>
          <w:szCs w:val="21"/>
          <w:lang w:val="es-ES_tradnl"/>
        </w:rPr>
        <w:t xml:space="preserve"> = </w:t>
      </w:r>
      <w:r>
        <w:rPr>
          <w:rFonts w:ascii="Century Gothic" w:hAnsi="Century Gothic" w:cs="Tahoma"/>
          <w:bCs/>
          <w:color w:val="000000"/>
          <w:sz w:val="21"/>
          <w:szCs w:val="21"/>
          <w:lang w:val="es-ES_tradnl"/>
        </w:rPr>
        <w:t>12,9</w:t>
      </w:r>
      <w:r w:rsidRPr="00D971FD">
        <w:rPr>
          <w:rFonts w:ascii="Century Gothic" w:hAnsi="Century Gothic" w:cs="Tahoma"/>
          <w:bCs/>
          <w:color w:val="000000"/>
          <w:sz w:val="21"/>
          <w:szCs w:val="21"/>
          <w:lang w:val="es-ES_tradnl"/>
        </w:rPr>
        <w:t xml:space="preserve"> millas aprox.</w:t>
      </w:r>
    </w:p>
    <w:p w14:paraId="3D2C6D19" w14:textId="6C6234D7" w:rsidR="00D14DB9" w:rsidRDefault="00D14DB9" w:rsidP="00A1742E">
      <w:pPr>
        <w:jc w:val="both"/>
        <w:rPr>
          <w:rFonts w:ascii="Century Gothic" w:hAnsi="Century Gothic" w:cs="Tahoma"/>
          <w:bCs/>
          <w:color w:val="000000"/>
          <w:sz w:val="21"/>
          <w:szCs w:val="21"/>
          <w:lang w:val="es-ES_tradnl"/>
        </w:rPr>
      </w:pPr>
    </w:p>
    <w:p w14:paraId="613FACFD" w14:textId="0EF4C1A7" w:rsidR="00D14DB9" w:rsidRDefault="00D14DB9" w:rsidP="00D14DB9">
      <w:pPr>
        <w:jc w:val="both"/>
        <w:rPr>
          <w:rFonts w:ascii="Century Gothic" w:hAnsi="Century Gothic" w:cs="Tahoma"/>
          <w:bCs/>
          <w:color w:val="000000"/>
          <w:sz w:val="21"/>
          <w:szCs w:val="21"/>
          <w:lang w:val="es-ES_tradnl"/>
        </w:rPr>
      </w:pPr>
      <w:proofErr w:type="spellStart"/>
      <w:r w:rsidRPr="00D971FD">
        <w:rPr>
          <w:rFonts w:ascii="Century Gothic" w:hAnsi="Century Gothic" w:cs="Tahoma"/>
          <w:b/>
          <w:bCs/>
          <w:i/>
          <w:color w:val="000000"/>
          <w:sz w:val="21"/>
          <w:szCs w:val="21"/>
          <w:lang w:val="es-ES_tradnl"/>
        </w:rPr>
        <w:t>Nº</w:t>
      </w:r>
      <w:proofErr w:type="spellEnd"/>
      <w:r w:rsidRPr="00D971FD">
        <w:rPr>
          <w:rFonts w:ascii="Century Gothic" w:hAnsi="Century Gothic" w:cs="Tahoma"/>
          <w:b/>
          <w:bCs/>
          <w:i/>
          <w:color w:val="000000"/>
          <w:sz w:val="21"/>
          <w:szCs w:val="21"/>
          <w:lang w:val="es-ES_tradnl"/>
        </w:rPr>
        <w:t xml:space="preserve"> </w:t>
      </w:r>
      <w:r>
        <w:rPr>
          <w:rFonts w:ascii="Century Gothic" w:hAnsi="Century Gothic" w:cs="Tahoma"/>
          <w:b/>
          <w:bCs/>
          <w:i/>
          <w:color w:val="000000"/>
          <w:sz w:val="21"/>
          <w:szCs w:val="21"/>
          <w:lang w:val="es-ES_tradnl"/>
        </w:rPr>
        <w:t>1</w:t>
      </w:r>
      <w:r>
        <w:rPr>
          <w:rFonts w:ascii="Century Gothic" w:hAnsi="Century Gothic" w:cs="Tahoma"/>
          <w:b/>
          <w:bCs/>
          <w:i/>
          <w:color w:val="000000"/>
          <w:sz w:val="21"/>
          <w:szCs w:val="21"/>
          <w:lang w:val="es-ES_tradnl"/>
        </w:rPr>
        <w:t>2</w:t>
      </w:r>
      <w:r w:rsidRPr="00D971FD">
        <w:rPr>
          <w:rFonts w:ascii="Century Gothic" w:hAnsi="Century Gothic" w:cs="Tahoma"/>
          <w:b/>
          <w:bCs/>
          <w:i/>
          <w:color w:val="000000"/>
          <w:sz w:val="21"/>
          <w:szCs w:val="21"/>
          <w:lang w:val="es-ES_tradnl"/>
        </w:rPr>
        <w:t>:</w:t>
      </w:r>
      <w:r w:rsidRPr="00D971FD">
        <w:rPr>
          <w:rFonts w:ascii="Century Gothic" w:hAnsi="Century Gothic" w:cs="Tahoma"/>
          <w:bCs/>
          <w:color w:val="000000"/>
          <w:sz w:val="21"/>
          <w:szCs w:val="21"/>
          <w:lang w:val="es-ES_tradnl"/>
        </w:rPr>
        <w:t xml:space="preserve">  Salida – baliza Desmarque – </w:t>
      </w:r>
      <w:proofErr w:type="spellStart"/>
      <w:r w:rsidRPr="00D971FD">
        <w:rPr>
          <w:rFonts w:ascii="Century Gothic" w:hAnsi="Century Gothic" w:cs="Tahoma"/>
          <w:bCs/>
          <w:color w:val="000000"/>
          <w:sz w:val="21"/>
          <w:szCs w:val="21"/>
          <w:lang w:val="es-ES_tradnl"/>
        </w:rPr>
        <w:t>Morrazán</w:t>
      </w:r>
      <w:proofErr w:type="spellEnd"/>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B</w:t>
      </w:r>
      <w:r w:rsidRPr="00D971FD">
        <w:rPr>
          <w:rFonts w:ascii="Century Gothic" w:hAnsi="Century Gothic" w:cs="Tahoma"/>
          <w:bCs/>
          <w:color w:val="000000"/>
          <w:sz w:val="21"/>
          <w:szCs w:val="21"/>
          <w:lang w:val="es-ES_tradnl"/>
        </w:rPr>
        <w:t xml:space="preserve">r </w:t>
      </w:r>
      <w:r>
        <w:rPr>
          <w:rFonts w:ascii="Century Gothic" w:hAnsi="Century Gothic" w:cs="Tahoma"/>
          <w:bCs/>
          <w:color w:val="000000"/>
          <w:sz w:val="21"/>
          <w:szCs w:val="21"/>
          <w:lang w:val="es-ES_tradnl"/>
        </w:rPr>
        <w:t>- Polígono</w:t>
      </w:r>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Bueu B</w:t>
      </w:r>
      <w:r w:rsidRPr="00D971FD">
        <w:rPr>
          <w:rFonts w:ascii="Century Gothic" w:hAnsi="Century Gothic" w:cs="Tahoma"/>
          <w:bCs/>
          <w:color w:val="000000"/>
          <w:sz w:val="21"/>
          <w:szCs w:val="21"/>
          <w:lang w:val="es-ES_tradnl"/>
        </w:rPr>
        <w:t>r. -</w:t>
      </w:r>
      <w:r>
        <w:rPr>
          <w:rFonts w:ascii="Century Gothic" w:hAnsi="Century Gothic" w:cs="Tahoma"/>
          <w:bCs/>
          <w:color w:val="000000"/>
          <w:sz w:val="21"/>
          <w:szCs w:val="21"/>
          <w:lang w:val="es-ES_tradnl"/>
        </w:rPr>
        <w:t>–</w:t>
      </w:r>
      <w:r w:rsidRPr="00D971FD">
        <w:rPr>
          <w:rFonts w:ascii="Century Gothic" w:hAnsi="Century Gothic" w:cs="Tahoma"/>
          <w:bCs/>
          <w:color w:val="000000"/>
          <w:sz w:val="21"/>
          <w:szCs w:val="21"/>
          <w:lang w:val="es-ES_tradnl"/>
        </w:rPr>
        <w:t xml:space="preserve"> </w:t>
      </w:r>
      <w:r>
        <w:rPr>
          <w:rFonts w:ascii="Century Gothic" w:hAnsi="Century Gothic" w:cs="Tahoma"/>
          <w:bCs/>
          <w:color w:val="000000"/>
          <w:sz w:val="21"/>
          <w:szCs w:val="21"/>
          <w:lang w:val="es-ES_tradnl"/>
        </w:rPr>
        <w:t xml:space="preserve">Pelados Br – </w:t>
      </w:r>
      <w:proofErr w:type="spellStart"/>
      <w:r>
        <w:rPr>
          <w:rFonts w:ascii="Century Gothic" w:hAnsi="Century Gothic" w:cs="Tahoma"/>
          <w:bCs/>
          <w:color w:val="000000"/>
          <w:sz w:val="21"/>
          <w:szCs w:val="21"/>
          <w:lang w:val="es-ES_tradnl"/>
        </w:rPr>
        <w:t>Morrazán</w:t>
      </w:r>
      <w:proofErr w:type="spellEnd"/>
      <w:r>
        <w:rPr>
          <w:rFonts w:ascii="Century Gothic" w:hAnsi="Century Gothic" w:cs="Tahoma"/>
          <w:bCs/>
          <w:color w:val="000000"/>
          <w:sz w:val="21"/>
          <w:szCs w:val="21"/>
          <w:lang w:val="es-ES_tradnl"/>
        </w:rPr>
        <w:t xml:space="preserve"> Br–</w:t>
      </w:r>
      <w:r>
        <w:rPr>
          <w:rFonts w:ascii="Century Gothic" w:hAnsi="Century Gothic" w:cs="Tahoma"/>
          <w:bCs/>
          <w:color w:val="000000"/>
          <w:sz w:val="21"/>
          <w:szCs w:val="21"/>
          <w:lang w:val="es-ES_tradnl"/>
        </w:rPr>
        <w:tab/>
      </w:r>
      <w:r>
        <w:rPr>
          <w:rFonts w:ascii="Century Gothic" w:hAnsi="Century Gothic" w:cs="Tahoma"/>
          <w:bCs/>
          <w:color w:val="000000"/>
          <w:sz w:val="21"/>
          <w:szCs w:val="21"/>
          <w:lang w:val="es-ES_tradnl"/>
        </w:rPr>
        <w:t xml:space="preserve">Isla Tambo Br. - </w:t>
      </w:r>
      <w:proofErr w:type="gramStart"/>
      <w:r w:rsidRPr="00D971FD">
        <w:rPr>
          <w:rFonts w:ascii="Century Gothic" w:hAnsi="Century Gothic" w:cs="Tahoma"/>
          <w:bCs/>
          <w:color w:val="000000"/>
          <w:sz w:val="21"/>
          <w:szCs w:val="21"/>
          <w:lang w:val="es-ES_tradnl"/>
        </w:rPr>
        <w:t xml:space="preserve">Llegada </w:t>
      </w:r>
      <w:r>
        <w:rPr>
          <w:rFonts w:ascii="Century Gothic" w:hAnsi="Century Gothic" w:cs="Tahoma"/>
          <w:bCs/>
          <w:color w:val="000000"/>
          <w:sz w:val="21"/>
          <w:szCs w:val="21"/>
          <w:lang w:val="es-ES_tradnl"/>
        </w:rPr>
        <w:t xml:space="preserve"> Combarro</w:t>
      </w:r>
      <w:proofErr w:type="gramEnd"/>
      <w:r w:rsidRPr="00D971FD">
        <w:rPr>
          <w:rFonts w:ascii="Century Gothic" w:hAnsi="Century Gothic" w:cs="Tahoma"/>
          <w:bCs/>
          <w:color w:val="000000"/>
          <w:sz w:val="21"/>
          <w:szCs w:val="21"/>
          <w:lang w:val="es-ES_tradnl"/>
        </w:rPr>
        <w:t xml:space="preserve"> = </w:t>
      </w:r>
      <w:r>
        <w:rPr>
          <w:rFonts w:ascii="Century Gothic" w:hAnsi="Century Gothic" w:cs="Tahoma"/>
          <w:bCs/>
          <w:color w:val="000000"/>
          <w:sz w:val="21"/>
          <w:szCs w:val="21"/>
          <w:lang w:val="es-ES_tradnl"/>
        </w:rPr>
        <w:t>12,</w:t>
      </w:r>
      <w:r>
        <w:rPr>
          <w:rFonts w:ascii="Century Gothic" w:hAnsi="Century Gothic" w:cs="Tahoma"/>
          <w:bCs/>
          <w:color w:val="000000"/>
          <w:sz w:val="21"/>
          <w:szCs w:val="21"/>
          <w:lang w:val="es-ES_tradnl"/>
        </w:rPr>
        <w:t>16</w:t>
      </w:r>
      <w:r w:rsidRPr="00D971FD">
        <w:rPr>
          <w:rFonts w:ascii="Century Gothic" w:hAnsi="Century Gothic" w:cs="Tahoma"/>
          <w:bCs/>
          <w:color w:val="000000"/>
          <w:sz w:val="21"/>
          <w:szCs w:val="21"/>
          <w:lang w:val="es-ES_tradnl"/>
        </w:rPr>
        <w:t xml:space="preserve"> millas aprox.</w:t>
      </w:r>
    </w:p>
    <w:p w14:paraId="0E92175E" w14:textId="77777777" w:rsidR="00D14DB9" w:rsidRDefault="00D14DB9" w:rsidP="00A1742E">
      <w:pPr>
        <w:jc w:val="both"/>
        <w:rPr>
          <w:rFonts w:ascii="Century Gothic" w:hAnsi="Century Gothic" w:cs="Tahoma"/>
          <w:bCs/>
          <w:color w:val="000000"/>
          <w:sz w:val="21"/>
          <w:szCs w:val="21"/>
          <w:lang w:val="es-ES_tradnl"/>
        </w:rPr>
      </w:pPr>
    </w:p>
    <w:p w14:paraId="142CB28D" w14:textId="3D77277D" w:rsidR="00783121" w:rsidRDefault="00783121" w:rsidP="00783121">
      <w:pPr>
        <w:jc w:val="both"/>
        <w:rPr>
          <w:rFonts w:ascii="Century Gothic" w:hAnsi="Century Gothic" w:cs="Tahoma"/>
          <w:bCs/>
          <w:color w:val="000000"/>
          <w:sz w:val="21"/>
          <w:szCs w:val="21"/>
          <w:lang w:val="es-ES_tradnl"/>
        </w:rPr>
      </w:pPr>
    </w:p>
    <w:p w14:paraId="643F115E" w14:textId="46F545E4" w:rsidR="00A1742E" w:rsidRDefault="00A1742E" w:rsidP="00A1742E">
      <w:pPr>
        <w:jc w:val="both"/>
        <w:rPr>
          <w:rFonts w:ascii="Century Gothic" w:hAnsi="Century Gothic" w:cs="Tahoma"/>
          <w:bCs/>
          <w:color w:val="000000"/>
          <w:sz w:val="21"/>
          <w:szCs w:val="21"/>
          <w:lang w:val="es-ES_tradnl"/>
        </w:rPr>
      </w:pPr>
      <w:proofErr w:type="spellStart"/>
      <w:r w:rsidRPr="00D971FD">
        <w:rPr>
          <w:rFonts w:ascii="Century Gothic" w:hAnsi="Century Gothic" w:cs="Tahoma"/>
          <w:b/>
          <w:bCs/>
          <w:i/>
          <w:color w:val="000000"/>
          <w:sz w:val="21"/>
          <w:szCs w:val="21"/>
          <w:lang w:val="es-ES_tradnl"/>
        </w:rPr>
        <w:t>Nº</w:t>
      </w:r>
      <w:proofErr w:type="spellEnd"/>
      <w:r w:rsidRPr="00D971FD">
        <w:rPr>
          <w:rFonts w:ascii="Century Gothic" w:hAnsi="Century Gothic" w:cs="Tahoma"/>
          <w:b/>
          <w:bCs/>
          <w:i/>
          <w:color w:val="000000"/>
          <w:sz w:val="21"/>
          <w:szCs w:val="21"/>
          <w:lang w:val="es-ES_tradnl"/>
        </w:rPr>
        <w:t xml:space="preserve"> </w:t>
      </w:r>
      <w:r>
        <w:rPr>
          <w:rFonts w:ascii="Century Gothic" w:hAnsi="Century Gothic" w:cs="Tahoma"/>
          <w:b/>
          <w:bCs/>
          <w:i/>
          <w:color w:val="000000"/>
          <w:sz w:val="21"/>
          <w:szCs w:val="21"/>
          <w:lang w:val="es-ES_tradnl"/>
        </w:rPr>
        <w:t>1</w:t>
      </w:r>
      <w:r w:rsidR="00344C4A">
        <w:rPr>
          <w:rFonts w:ascii="Century Gothic" w:hAnsi="Century Gothic" w:cs="Tahoma"/>
          <w:b/>
          <w:bCs/>
          <w:i/>
          <w:color w:val="000000"/>
          <w:sz w:val="21"/>
          <w:szCs w:val="21"/>
          <w:lang w:val="es-ES_tradnl"/>
        </w:rPr>
        <w:t>3</w:t>
      </w:r>
      <w:r w:rsidRPr="00D971FD">
        <w:rPr>
          <w:rFonts w:ascii="Century Gothic" w:hAnsi="Century Gothic" w:cs="Tahoma"/>
          <w:b/>
          <w:bCs/>
          <w:i/>
          <w:color w:val="000000"/>
          <w:sz w:val="21"/>
          <w:szCs w:val="21"/>
          <w:lang w:val="es-ES_tradnl"/>
        </w:rPr>
        <w:t>:</w:t>
      </w:r>
      <w:r w:rsidRPr="00D971FD">
        <w:rPr>
          <w:rFonts w:ascii="Century Gothic" w:hAnsi="Century Gothic" w:cs="Tahoma"/>
          <w:bCs/>
          <w:color w:val="000000"/>
          <w:sz w:val="21"/>
          <w:szCs w:val="21"/>
          <w:lang w:val="es-ES_tradnl"/>
        </w:rPr>
        <w:t xml:space="preserve">  Salida – baliza Desmarque </w:t>
      </w:r>
      <w:r>
        <w:rPr>
          <w:rFonts w:ascii="Century Gothic" w:hAnsi="Century Gothic" w:cs="Tahoma"/>
          <w:bCs/>
          <w:color w:val="000000"/>
          <w:sz w:val="21"/>
          <w:szCs w:val="21"/>
          <w:lang w:val="es-ES_tradnl"/>
        </w:rPr>
        <w:t xml:space="preserve">- Isla Tambo Br. - </w:t>
      </w:r>
      <w:proofErr w:type="gramStart"/>
      <w:r w:rsidRPr="00D971FD">
        <w:rPr>
          <w:rFonts w:ascii="Century Gothic" w:hAnsi="Century Gothic" w:cs="Tahoma"/>
          <w:bCs/>
          <w:color w:val="000000"/>
          <w:sz w:val="21"/>
          <w:szCs w:val="21"/>
          <w:lang w:val="es-ES_tradnl"/>
        </w:rPr>
        <w:t xml:space="preserve">Llegada </w:t>
      </w:r>
      <w:r>
        <w:rPr>
          <w:rFonts w:ascii="Century Gothic" w:hAnsi="Century Gothic" w:cs="Tahoma"/>
          <w:bCs/>
          <w:color w:val="000000"/>
          <w:sz w:val="21"/>
          <w:szCs w:val="21"/>
          <w:lang w:val="es-ES_tradnl"/>
        </w:rPr>
        <w:t xml:space="preserve"> Combarro</w:t>
      </w:r>
      <w:proofErr w:type="gramEnd"/>
      <w:r w:rsidRPr="00D971FD">
        <w:rPr>
          <w:rFonts w:ascii="Century Gothic" w:hAnsi="Century Gothic" w:cs="Tahoma"/>
          <w:bCs/>
          <w:color w:val="000000"/>
          <w:sz w:val="21"/>
          <w:szCs w:val="21"/>
          <w:lang w:val="es-ES_tradnl"/>
        </w:rPr>
        <w:t xml:space="preserve"> = </w:t>
      </w:r>
      <w:r w:rsidR="009C6B69">
        <w:rPr>
          <w:rFonts w:ascii="Century Gothic" w:hAnsi="Century Gothic" w:cs="Tahoma"/>
          <w:bCs/>
          <w:color w:val="000000"/>
          <w:sz w:val="21"/>
          <w:szCs w:val="21"/>
          <w:lang w:val="es-ES_tradnl"/>
        </w:rPr>
        <w:t>6</w:t>
      </w:r>
      <w:r>
        <w:rPr>
          <w:rFonts w:ascii="Century Gothic" w:hAnsi="Century Gothic" w:cs="Tahoma"/>
          <w:bCs/>
          <w:color w:val="000000"/>
          <w:sz w:val="21"/>
          <w:szCs w:val="21"/>
          <w:lang w:val="es-ES_tradnl"/>
        </w:rPr>
        <w:t>,</w:t>
      </w:r>
      <w:r w:rsidR="009C6B69">
        <w:rPr>
          <w:rFonts w:ascii="Century Gothic" w:hAnsi="Century Gothic" w:cs="Tahoma"/>
          <w:bCs/>
          <w:color w:val="000000"/>
          <w:sz w:val="21"/>
          <w:szCs w:val="21"/>
          <w:lang w:val="es-ES_tradnl"/>
        </w:rPr>
        <w:t>2</w:t>
      </w:r>
      <w:r w:rsidRPr="00D971FD">
        <w:rPr>
          <w:rFonts w:ascii="Century Gothic" w:hAnsi="Century Gothic" w:cs="Tahoma"/>
          <w:bCs/>
          <w:color w:val="000000"/>
          <w:sz w:val="21"/>
          <w:szCs w:val="21"/>
          <w:lang w:val="es-ES_tradnl"/>
        </w:rPr>
        <w:t xml:space="preserve"> millas aprox.</w:t>
      </w:r>
    </w:p>
    <w:p w14:paraId="1F32BB02" w14:textId="610A65C1" w:rsidR="00723D43" w:rsidRDefault="00723D43" w:rsidP="00783121">
      <w:pPr>
        <w:jc w:val="both"/>
        <w:rPr>
          <w:rFonts w:ascii="Century Gothic" w:hAnsi="Century Gothic" w:cs="Tahoma"/>
          <w:bCs/>
          <w:color w:val="000000"/>
          <w:sz w:val="21"/>
          <w:szCs w:val="21"/>
          <w:lang w:val="es-ES_tradnl"/>
        </w:rPr>
      </w:pPr>
    </w:p>
    <w:p w14:paraId="40829D9E" w14:textId="77777777" w:rsidR="00A1742E" w:rsidRDefault="00A1742E" w:rsidP="00783121">
      <w:pPr>
        <w:jc w:val="both"/>
        <w:rPr>
          <w:rFonts w:ascii="Century Gothic" w:hAnsi="Century Gothic" w:cs="Tahoma"/>
          <w:bCs/>
          <w:color w:val="000000"/>
          <w:sz w:val="21"/>
          <w:szCs w:val="21"/>
          <w:lang w:val="es-ES_tradnl"/>
        </w:rPr>
      </w:pPr>
    </w:p>
    <w:p w14:paraId="11CA8332" w14:textId="3A5A1E2D" w:rsidR="00783121" w:rsidRDefault="00783121" w:rsidP="00783121">
      <w:pPr>
        <w:jc w:val="both"/>
        <w:rPr>
          <w:rFonts w:ascii="Century Gothic" w:hAnsi="Century Gothic" w:cs="Tahoma"/>
          <w:b/>
          <w:bCs/>
          <w:i/>
          <w:sz w:val="22"/>
          <w:szCs w:val="22"/>
          <w:lang w:val="es-ES_tradnl"/>
        </w:rPr>
      </w:pPr>
      <w:r>
        <w:rPr>
          <w:rFonts w:ascii="Century Gothic" w:hAnsi="Century Gothic" w:cs="Tahoma"/>
          <w:b/>
          <w:bCs/>
          <w:i/>
          <w:color w:val="000000"/>
          <w:sz w:val="22"/>
          <w:szCs w:val="22"/>
          <w:lang w:val="es-ES_tradnl"/>
        </w:rPr>
        <w:t xml:space="preserve">Nº </w:t>
      </w:r>
      <w:r w:rsidR="009C6B69">
        <w:rPr>
          <w:rFonts w:ascii="Century Gothic" w:hAnsi="Century Gothic" w:cs="Tahoma"/>
          <w:b/>
          <w:bCs/>
          <w:i/>
          <w:color w:val="000000"/>
          <w:sz w:val="22"/>
          <w:szCs w:val="22"/>
          <w:lang w:val="es-ES_tradnl"/>
        </w:rPr>
        <w:t>1</w:t>
      </w:r>
      <w:r w:rsidR="00344C4A">
        <w:rPr>
          <w:rFonts w:ascii="Century Gothic" w:hAnsi="Century Gothic" w:cs="Tahoma"/>
          <w:b/>
          <w:bCs/>
          <w:i/>
          <w:color w:val="000000"/>
          <w:sz w:val="22"/>
          <w:szCs w:val="22"/>
          <w:lang w:val="es-ES_tradnl"/>
        </w:rPr>
        <w:t>4</w:t>
      </w:r>
      <w:r w:rsidRPr="002B06CA">
        <w:rPr>
          <w:rFonts w:ascii="Century Gothic" w:hAnsi="Century Gothic" w:cs="Tahoma"/>
          <w:b/>
          <w:bCs/>
          <w:i/>
          <w:color w:val="000000"/>
          <w:sz w:val="22"/>
          <w:szCs w:val="22"/>
          <w:lang w:val="es-ES_tradnl"/>
        </w:rPr>
        <w:t>:</w:t>
      </w:r>
      <w:r w:rsidRPr="002B06CA">
        <w:rPr>
          <w:rFonts w:ascii="Century Gothic" w:hAnsi="Century Gothic" w:cs="Tahoma"/>
          <w:bCs/>
          <w:color w:val="000000"/>
          <w:sz w:val="22"/>
          <w:szCs w:val="22"/>
          <w:lang w:val="es-ES_tradnl"/>
        </w:rPr>
        <w:t xml:space="preserve">  </w:t>
      </w:r>
      <w:r>
        <w:rPr>
          <w:rFonts w:ascii="Century Gothic" w:hAnsi="Century Gothic" w:cs="Tahoma"/>
          <w:bCs/>
          <w:color w:val="000000"/>
          <w:sz w:val="22"/>
          <w:szCs w:val="22"/>
          <w:lang w:val="es-ES_tradnl"/>
        </w:rPr>
        <w:t>BARLOVENTO / SOTAVENTO</w:t>
      </w:r>
    </w:p>
    <w:p w14:paraId="2117E2F1" w14:textId="77777777" w:rsidR="00783121" w:rsidRDefault="00783121" w:rsidP="00783121">
      <w:pPr>
        <w:ind w:left="142"/>
        <w:jc w:val="both"/>
        <w:rPr>
          <w:rFonts w:ascii="Century Gothic" w:hAnsi="Century Gothic" w:cs="Tahoma"/>
          <w:b/>
          <w:bCs/>
          <w:i/>
          <w:sz w:val="22"/>
          <w:szCs w:val="22"/>
          <w:lang w:val="es-ES_tradnl"/>
        </w:rPr>
      </w:pPr>
    </w:p>
    <w:p w14:paraId="2C69FFDC" w14:textId="77777777" w:rsidR="00783121" w:rsidRPr="002B61FE" w:rsidRDefault="00783121" w:rsidP="00783121">
      <w:pPr>
        <w:pStyle w:val="Ttulo2"/>
        <w:numPr>
          <w:ilvl w:val="0"/>
          <w:numId w:val="0"/>
        </w:numPr>
        <w:jc w:val="both"/>
        <w:rPr>
          <w:rFonts w:ascii="Century Gothic" w:hAnsi="Century Gothic" w:cs="Tahoma"/>
          <w:sz w:val="18"/>
          <w:u w:val="none"/>
        </w:rPr>
      </w:pPr>
      <w:r w:rsidRPr="002B61FE">
        <w:rPr>
          <w:rFonts w:ascii="Century Gothic" w:hAnsi="Century Gothic" w:cs="Tahoma"/>
          <w:sz w:val="18"/>
          <w:u w:val="none"/>
        </w:rPr>
        <w:t xml:space="preserve">                                       MILLAS:   6 </w:t>
      </w:r>
      <w:r>
        <w:rPr>
          <w:rFonts w:ascii="Century Gothic" w:hAnsi="Century Gothic" w:cs="Tahoma"/>
          <w:sz w:val="18"/>
          <w:u w:val="none"/>
        </w:rPr>
        <w:t xml:space="preserve">/ 9 </w:t>
      </w:r>
      <w:proofErr w:type="spellStart"/>
      <w:r>
        <w:rPr>
          <w:rFonts w:ascii="Century Gothic" w:hAnsi="Century Gothic" w:cs="Tahoma"/>
          <w:sz w:val="18"/>
          <w:u w:val="none"/>
        </w:rPr>
        <w:t>ó</w:t>
      </w:r>
      <w:proofErr w:type="spellEnd"/>
      <w:r>
        <w:rPr>
          <w:rFonts w:ascii="Century Gothic" w:hAnsi="Century Gothic" w:cs="Tahoma"/>
          <w:sz w:val="18"/>
          <w:u w:val="none"/>
        </w:rPr>
        <w:t xml:space="preserve"> 12 </w:t>
      </w:r>
      <w:r w:rsidRPr="002B61FE">
        <w:rPr>
          <w:rFonts w:ascii="Century Gothic" w:hAnsi="Century Gothic" w:cs="Tahoma"/>
          <w:sz w:val="18"/>
          <w:u w:val="none"/>
        </w:rPr>
        <w:t>aproximadamente</w:t>
      </w:r>
    </w:p>
    <w:p w14:paraId="79895942" w14:textId="77777777" w:rsidR="00783121" w:rsidRPr="002B61FE" w:rsidRDefault="00783121" w:rsidP="00783121">
      <w:pPr>
        <w:ind w:left="709"/>
        <w:rPr>
          <w:rFonts w:ascii="Century Gothic" w:hAnsi="Century Gothic"/>
        </w:rPr>
      </w:pPr>
    </w:p>
    <w:p w14:paraId="25323DFA" w14:textId="77777777" w:rsidR="00783121" w:rsidRDefault="00783121" w:rsidP="00783121">
      <w:pPr>
        <w:rPr>
          <w:rFonts w:ascii="Century Gothic" w:hAnsi="Century Gothic"/>
        </w:rPr>
      </w:pPr>
      <w:r w:rsidRPr="002B61FE">
        <w:rPr>
          <w:rFonts w:ascii="Century Gothic" w:hAnsi="Century Gothic"/>
        </w:rPr>
        <w:t xml:space="preserve">                     (Las balizas de recorrido serán ROJAS y las de cambio de recorrido, AMARILLAS</w:t>
      </w:r>
    </w:p>
    <w:p w14:paraId="1380632F" w14:textId="77777777" w:rsidR="00783121" w:rsidRPr="006A1C19" w:rsidRDefault="00783121" w:rsidP="00783121">
      <w:pPr>
        <w:rPr>
          <w:rFonts w:ascii="Century Gothic" w:hAnsi="Century Gothic"/>
        </w:rPr>
      </w:pPr>
      <w:r>
        <w:rPr>
          <w:noProof/>
        </w:rPr>
        <w:drawing>
          <wp:anchor distT="0" distB="0" distL="114935" distR="114935" simplePos="0" relativeHeight="251681792" behindDoc="1" locked="0" layoutInCell="1" allowOverlap="1" wp14:anchorId="19CEE89C" wp14:editId="31BE69B6">
            <wp:simplePos x="0" y="0"/>
            <wp:positionH relativeFrom="column">
              <wp:posOffset>400050</wp:posOffset>
            </wp:positionH>
            <wp:positionV relativeFrom="paragraph">
              <wp:posOffset>8890</wp:posOffset>
            </wp:positionV>
            <wp:extent cx="5485130" cy="2550795"/>
            <wp:effectExtent l="0" t="0" r="1270" b="1905"/>
            <wp:wrapNone/>
            <wp:docPr id="10" name="Objeto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to 66"/>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5130" cy="255079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Century Gothic" w:hAnsi="Century Gothic"/>
        </w:rPr>
        <w:t xml:space="preserve">                  </w:t>
      </w:r>
      <w:r w:rsidRPr="002B61FE">
        <w:rPr>
          <w:rFonts w:ascii="Century Gothic" w:hAnsi="Century Gothic"/>
        </w:rPr>
        <w:t xml:space="preserve">Recorrido a Realizar:    </w:t>
      </w:r>
      <w:r w:rsidRPr="002B61FE">
        <w:rPr>
          <w:rFonts w:ascii="Century Gothic" w:hAnsi="Century Gothic" w:cs="Tahoma"/>
          <w:b/>
          <w:sz w:val="18"/>
        </w:rPr>
        <w:t>Salida: 1-2-1-2-1-llegada</w:t>
      </w:r>
      <w:r w:rsidRPr="002B61FE">
        <w:rPr>
          <w:rFonts w:ascii="Century Gothic" w:hAnsi="Century Gothic" w:cs="Tahoma"/>
          <w:sz w:val="18"/>
        </w:rPr>
        <w:t xml:space="preserve"> </w:t>
      </w:r>
    </w:p>
    <w:p w14:paraId="3F69C0DD" w14:textId="77777777" w:rsidR="00783121" w:rsidRPr="002B61FE" w:rsidRDefault="00783121" w:rsidP="00783121">
      <w:pPr>
        <w:rPr>
          <w:rFonts w:ascii="Century Gothic" w:hAnsi="Century Gothic" w:cs="Tahoma"/>
        </w:rPr>
      </w:pPr>
    </w:p>
    <w:p w14:paraId="5718C05D" w14:textId="77777777" w:rsidR="00783121" w:rsidRPr="002B61FE" w:rsidRDefault="00783121" w:rsidP="00783121">
      <w:pPr>
        <w:pStyle w:val="Ttulo1"/>
        <w:numPr>
          <w:ilvl w:val="0"/>
          <w:numId w:val="0"/>
        </w:numPr>
        <w:jc w:val="both"/>
        <w:rPr>
          <w:rFonts w:ascii="Century Gothic" w:hAnsi="Century Gothic" w:cs="Tahoma"/>
          <w:sz w:val="18"/>
        </w:rPr>
      </w:pPr>
    </w:p>
    <w:p w14:paraId="6B98A712" w14:textId="77777777" w:rsidR="00783121" w:rsidRPr="002B61FE" w:rsidRDefault="00783121" w:rsidP="00783121">
      <w:pPr>
        <w:pStyle w:val="Ttulo1"/>
        <w:numPr>
          <w:ilvl w:val="0"/>
          <w:numId w:val="0"/>
        </w:numPr>
        <w:jc w:val="both"/>
        <w:rPr>
          <w:rFonts w:ascii="Century Gothic" w:hAnsi="Century Gothic" w:cs="Tahoma"/>
          <w:sz w:val="18"/>
        </w:rPr>
      </w:pPr>
    </w:p>
    <w:p w14:paraId="5A4E3DF8" w14:textId="77777777" w:rsidR="00783121" w:rsidRPr="002B61FE" w:rsidRDefault="00783121" w:rsidP="00783121">
      <w:pPr>
        <w:pStyle w:val="Ttulo1"/>
        <w:numPr>
          <w:ilvl w:val="0"/>
          <w:numId w:val="0"/>
        </w:numPr>
        <w:jc w:val="both"/>
        <w:rPr>
          <w:rFonts w:ascii="Century Gothic" w:hAnsi="Century Gothic" w:cs="Tahoma"/>
          <w:sz w:val="18"/>
        </w:rPr>
      </w:pPr>
    </w:p>
    <w:p w14:paraId="06AC4A9C" w14:textId="77777777" w:rsidR="00783121" w:rsidRPr="002B61FE" w:rsidRDefault="00783121" w:rsidP="00783121">
      <w:pPr>
        <w:pStyle w:val="Ttulo1"/>
        <w:numPr>
          <w:ilvl w:val="0"/>
          <w:numId w:val="0"/>
        </w:numPr>
        <w:jc w:val="both"/>
        <w:rPr>
          <w:rFonts w:ascii="Century Gothic" w:hAnsi="Century Gothic" w:cs="Tahoma"/>
          <w:sz w:val="18"/>
        </w:rPr>
      </w:pPr>
    </w:p>
    <w:p w14:paraId="1AB6EB49" w14:textId="77777777" w:rsidR="00783121" w:rsidRPr="002B61FE" w:rsidRDefault="00783121" w:rsidP="00783121">
      <w:pPr>
        <w:pStyle w:val="Ttulo1"/>
        <w:numPr>
          <w:ilvl w:val="0"/>
          <w:numId w:val="0"/>
        </w:numPr>
        <w:jc w:val="both"/>
        <w:rPr>
          <w:rFonts w:ascii="Century Gothic" w:hAnsi="Century Gothic" w:cs="Tahoma"/>
          <w:sz w:val="18"/>
        </w:rPr>
      </w:pPr>
    </w:p>
    <w:p w14:paraId="766D143A" w14:textId="77777777" w:rsidR="00783121" w:rsidRPr="002B61FE" w:rsidRDefault="00783121" w:rsidP="00783121">
      <w:pPr>
        <w:pStyle w:val="Ttulo1"/>
        <w:numPr>
          <w:ilvl w:val="0"/>
          <w:numId w:val="0"/>
        </w:numPr>
        <w:jc w:val="both"/>
        <w:rPr>
          <w:rFonts w:ascii="Century Gothic" w:hAnsi="Century Gothic" w:cs="Tahoma"/>
          <w:sz w:val="18"/>
        </w:rPr>
      </w:pPr>
      <w:r w:rsidRPr="002B61FE">
        <w:rPr>
          <w:rFonts w:ascii="Century Gothic" w:hAnsi="Century Gothic" w:cs="Tahoma"/>
          <w:noProof/>
          <w:sz w:val="18"/>
          <w:lang w:eastAsia="es-ES"/>
        </w:rPr>
        <mc:AlternateContent>
          <mc:Choice Requires="wps">
            <w:drawing>
              <wp:anchor distT="0" distB="0" distL="114300" distR="114300" simplePos="0" relativeHeight="251679744" behindDoc="0" locked="0" layoutInCell="1" allowOverlap="1" wp14:anchorId="70EA3811" wp14:editId="6475D2EB">
                <wp:simplePos x="0" y="0"/>
                <wp:positionH relativeFrom="column">
                  <wp:posOffset>4981272</wp:posOffset>
                </wp:positionH>
                <wp:positionV relativeFrom="paragraph">
                  <wp:posOffset>42616</wp:posOffset>
                </wp:positionV>
                <wp:extent cx="247015" cy="236855"/>
                <wp:effectExtent l="0" t="0" r="0" b="4445"/>
                <wp:wrapNone/>
                <wp:docPr id="5"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015" cy="23685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30F11C" id="Oval 67" o:spid="_x0000_s1026" style="position:absolute;margin-left:392.25pt;margin-top:3.35pt;width:19.45pt;height:18.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Els+AEAAPQDAAAOAAAAZHJzL2Uyb0RvYy54bWysU9tu2zAMfR+wfxD0vtjx4l6MOMXQLsOA&#10;7gJ0/QBFlmNhsqiJSpzs60fJbpqtexqmB4EUqSOeQ2p5c+gN2yuPGmzN57OcM2UlNNpua/74bf3m&#10;ijMMwjbCgFU1PyrkN6vXr5aDq1QBHZhGeUYgFqvB1bwLwVVZhrJTvcAZOGUp2ILvRSDXb7PGi4HQ&#10;e5MVeX6RDeAb50EqRDq9G4N8lfDbVsnwpW1RBWZqTrWFtPu0b+KerZai2nrhOi2nMsQ/VNELbenR&#10;E9SdCILtvH4B1WvpAaENMwl9Bm2rpUociM08/4PNQyecSlxIHHQnmfD/wcrP+wf31cfS0d2D/I6k&#10;SDY4rE6R6CDlsM3wCRrqodgFSGQPre/jTaLBDknT40lTdQhM0mGxuMznJWeSQsXbi6uyjJpnonq6&#10;7DyGDwp6Fo2aK2O0w8haVGJ/j2HMfspKhYLRzVobkxy/3dwaz/aCOrxe57SmB/A8zVg21Py6LMqE&#10;/FsMzyEiwN8hPOxsk+alU6J5P9lBaDPaxMnYSbyoV5xBrDbQHEk7D+Po0VchowP/k7OBxq7m+GMn&#10;vOLMfLTU1+v5YhHnNDmL8rIgx59HNucRYSVB1TxwNpq3YZztnfN629FL80TXwjvqWauTmM9VTcXS&#10;aKWOTN8gzu65n7KeP+vqFwAAAP//AwBQSwMEFAAGAAgAAAAhAPlbuG3iAAAADQEAAA8AAABkcnMv&#10;ZG93bnJldi54bWxMT8tOwzAQvCPxD9YicaNOi2mtNE6FinrokZQD3Nx482jjdYjdJvD1mBNcVhrN&#10;Y2eyzWQ7dsXBt44UzGcJMKTSmZZqBW+H3YME5oMmoztHqOALPWzy25tMp8aN9IrXItQshpBPtYIm&#10;hD7l3JcNWu1nrkeKXOUGq0OEQ83NoMcYbju+SJIlt7ql+KHRPW4bLM/FxSoo5qKoxurzu95tnTwJ&#10;ud+b9w+l7u+ml3U8z2tgAafw54DfDbE/5LHY0V3IeNYpWEnxFKUKlitgkZeLRwHsqECIBHie8f8r&#10;8h8AAAD//wMAUEsBAi0AFAAGAAgAAAAhALaDOJL+AAAA4QEAABMAAAAAAAAAAAAAAAAAAAAAAFtD&#10;b250ZW50X1R5cGVzXS54bWxQSwECLQAUAAYACAAAACEAOP0h/9YAAACUAQAACwAAAAAAAAAAAAAA&#10;AAAvAQAAX3JlbHMvLnJlbHNQSwECLQAUAAYACAAAACEAscxJbPgBAAD0AwAADgAAAAAAAAAAAAAA&#10;AAAuAgAAZHJzL2Uyb0RvYy54bWxQSwECLQAUAAYACAAAACEA+Vu4beIAAAANAQAADwAAAAAAAAAA&#10;AAAAAABSBAAAZHJzL2Rvd25yZXYueG1sUEsFBgAAAAAEAAQA8wAAAGEFAAAAAA==&#10;" fillcolor="red">
                <v:path arrowok="t"/>
              </v:oval>
            </w:pict>
          </mc:Fallback>
        </mc:AlternateContent>
      </w:r>
      <w:r w:rsidRPr="002B61FE">
        <w:rPr>
          <w:rFonts w:ascii="Century Gothic" w:hAnsi="Century Gothic" w:cs="Tahoma"/>
          <w:noProof/>
          <w:sz w:val="18"/>
          <w:lang w:eastAsia="es-ES"/>
        </w:rPr>
        <mc:AlternateContent>
          <mc:Choice Requires="wps">
            <w:drawing>
              <wp:anchor distT="0" distB="0" distL="114300" distR="114300" simplePos="0" relativeHeight="251680768" behindDoc="0" locked="0" layoutInCell="1" allowOverlap="1" wp14:anchorId="17296D32" wp14:editId="2B4ED941">
                <wp:simplePos x="0" y="0"/>
                <wp:positionH relativeFrom="column">
                  <wp:posOffset>968375</wp:posOffset>
                </wp:positionH>
                <wp:positionV relativeFrom="paragraph">
                  <wp:posOffset>42545</wp:posOffset>
                </wp:positionV>
                <wp:extent cx="247015" cy="236855"/>
                <wp:effectExtent l="0" t="0" r="0" b="4445"/>
                <wp:wrapNone/>
                <wp:docPr id="4"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015" cy="23685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5B1C3E" id="Oval 68" o:spid="_x0000_s1026" style="position:absolute;margin-left:76.25pt;margin-top:3.35pt;width:19.45pt;height:18.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Els+AEAAPQDAAAOAAAAZHJzL2Uyb0RvYy54bWysU9tu2zAMfR+wfxD0vtjx4l6MOMXQLsOA&#10;7gJ0/QBFlmNhsqiJSpzs60fJbpqtexqmB4EUqSOeQ2p5c+gN2yuPGmzN57OcM2UlNNpua/74bf3m&#10;ijMMwjbCgFU1PyrkN6vXr5aDq1QBHZhGeUYgFqvB1bwLwVVZhrJTvcAZOGUp2ILvRSDXb7PGi4HQ&#10;e5MVeX6RDeAb50EqRDq9G4N8lfDbVsnwpW1RBWZqTrWFtPu0b+KerZai2nrhOi2nMsQ/VNELbenR&#10;E9SdCILtvH4B1WvpAaENMwl9Bm2rpUociM08/4PNQyecSlxIHHQnmfD/wcrP+wf31cfS0d2D/I6k&#10;SDY4rE6R6CDlsM3wCRrqodgFSGQPre/jTaLBDknT40lTdQhM0mGxuMznJWeSQsXbi6uyjJpnonq6&#10;7DyGDwp6Fo2aK2O0w8haVGJ/j2HMfspKhYLRzVobkxy/3dwaz/aCOrxe57SmB/A8zVg21Py6LMqE&#10;/FsMzyEiwN8hPOxsk+alU6J5P9lBaDPaxMnYSbyoV5xBrDbQHEk7D+Po0VchowP/k7OBxq7m+GMn&#10;vOLMfLTU1+v5YhHnNDmL8rIgx59HNucRYSVB1TxwNpq3YZztnfN629FL80TXwjvqWauTmM9VTcXS&#10;aKWOTN8gzu65n7KeP+vqFwAAAP//AwBQSwMEFAAGAAgAAAAhAHvunhrhAAAADQEAAA8AAABkcnMv&#10;ZG93bnJldi54bWxMT8tOwzAQvCPxD9YicaNOqrSENE6FinrokcABbm68eUC8DrHbBL6e7QkuI41m&#10;dx75dra9OOPoO0cK4kUEAqlypqNGwevL/i4F4YMmo3tHqOAbPWyL66tcZ8ZN9IznMjSCTchnWkEb&#10;wpBJ6asWrfYLNyCxVrvR6sB0bKQZ9cTmtpfLKFpLqzvihFYPuGux+ixPVkEZJ2U91V8/zX7n0o8k&#10;PRzM27tStzfz04bhcQMi4Bz+PuCygftDwcWO7kTGi575arniUwXrexAX/SFOQBwVJEkEssjl/xXF&#10;LwAAAP//AwBQSwECLQAUAAYACAAAACEAtoM4kv4AAADhAQAAEwAAAAAAAAAAAAAAAAAAAAAAW0Nv&#10;bnRlbnRfVHlwZXNdLnhtbFBLAQItABQABgAIAAAAIQA4/SH/1gAAAJQBAAALAAAAAAAAAAAAAAAA&#10;AC8BAABfcmVscy8ucmVsc1BLAQItABQABgAIAAAAIQCxzEls+AEAAPQDAAAOAAAAAAAAAAAAAAAA&#10;AC4CAABkcnMvZTJvRG9jLnhtbFBLAQItABQABgAIAAAAIQB77p4a4QAAAA0BAAAPAAAAAAAAAAAA&#10;AAAAAFIEAABkcnMvZG93bnJldi54bWxQSwUGAAAAAAQABADzAAAAYAUAAAAA&#10;" fillcolor="red">
                <v:path arrowok="t"/>
              </v:oval>
            </w:pict>
          </mc:Fallback>
        </mc:AlternateContent>
      </w:r>
    </w:p>
    <w:p w14:paraId="51ADE490" w14:textId="77777777" w:rsidR="00783121" w:rsidRPr="002B61FE" w:rsidRDefault="00783121" w:rsidP="00783121">
      <w:pPr>
        <w:pStyle w:val="Ttulo1"/>
        <w:numPr>
          <w:ilvl w:val="0"/>
          <w:numId w:val="0"/>
        </w:numPr>
        <w:jc w:val="both"/>
        <w:rPr>
          <w:rFonts w:ascii="Century Gothic" w:hAnsi="Century Gothic" w:cs="Tahoma"/>
          <w:sz w:val="18"/>
        </w:rPr>
      </w:pPr>
    </w:p>
    <w:p w14:paraId="17264CF2" w14:textId="77777777" w:rsidR="00783121" w:rsidRPr="002B61FE" w:rsidRDefault="00783121" w:rsidP="00783121">
      <w:pPr>
        <w:pStyle w:val="Ttulo1"/>
        <w:numPr>
          <w:ilvl w:val="0"/>
          <w:numId w:val="0"/>
        </w:numPr>
        <w:jc w:val="both"/>
        <w:rPr>
          <w:rFonts w:ascii="Century Gothic" w:hAnsi="Century Gothic" w:cs="Tahoma"/>
          <w:sz w:val="18"/>
        </w:rPr>
      </w:pPr>
    </w:p>
    <w:p w14:paraId="33629138" w14:textId="77777777" w:rsidR="00783121" w:rsidRPr="002B61FE" w:rsidRDefault="00783121" w:rsidP="00783121">
      <w:pPr>
        <w:pStyle w:val="Ttulo1"/>
        <w:numPr>
          <w:ilvl w:val="0"/>
          <w:numId w:val="0"/>
        </w:numPr>
        <w:jc w:val="both"/>
        <w:rPr>
          <w:rFonts w:ascii="Century Gothic" w:hAnsi="Century Gothic" w:cs="Tahoma"/>
          <w:sz w:val="18"/>
        </w:rPr>
      </w:pPr>
    </w:p>
    <w:p w14:paraId="6769D8C0" w14:textId="77777777" w:rsidR="00783121" w:rsidRPr="002B61FE" w:rsidRDefault="00783121" w:rsidP="00783121">
      <w:pPr>
        <w:pStyle w:val="Ttulo1"/>
        <w:numPr>
          <w:ilvl w:val="0"/>
          <w:numId w:val="0"/>
        </w:numPr>
        <w:jc w:val="both"/>
        <w:rPr>
          <w:rFonts w:ascii="Century Gothic" w:hAnsi="Century Gothic" w:cs="Tahoma"/>
          <w:sz w:val="18"/>
        </w:rPr>
      </w:pPr>
    </w:p>
    <w:p w14:paraId="62AD1B8F" w14:textId="77777777" w:rsidR="00783121" w:rsidRDefault="00783121" w:rsidP="00783121">
      <w:pPr>
        <w:jc w:val="both"/>
        <w:rPr>
          <w:rFonts w:ascii="Century Gothic" w:hAnsi="Century Gothic" w:cs="Tahoma"/>
          <w:bCs/>
          <w:color w:val="000000"/>
          <w:sz w:val="21"/>
          <w:szCs w:val="21"/>
          <w:lang w:val="es-ES_tradnl"/>
        </w:rPr>
      </w:pPr>
    </w:p>
    <w:p w14:paraId="260726AD" w14:textId="77777777" w:rsidR="00783121" w:rsidRDefault="00783121" w:rsidP="00783121">
      <w:pPr>
        <w:jc w:val="both"/>
        <w:rPr>
          <w:rFonts w:ascii="Century Gothic" w:hAnsi="Century Gothic" w:cs="Tahoma"/>
          <w:bCs/>
          <w:color w:val="000000"/>
          <w:sz w:val="21"/>
          <w:szCs w:val="21"/>
          <w:lang w:val="es-ES_tradnl"/>
        </w:rPr>
      </w:pPr>
    </w:p>
    <w:p w14:paraId="7B6379A2" w14:textId="77777777" w:rsidR="00783121" w:rsidRDefault="00783121" w:rsidP="00783121">
      <w:pPr>
        <w:jc w:val="both"/>
        <w:rPr>
          <w:rFonts w:ascii="Century Gothic" w:hAnsi="Century Gothic" w:cs="Tahoma"/>
          <w:bCs/>
          <w:color w:val="000000"/>
          <w:sz w:val="21"/>
          <w:szCs w:val="21"/>
          <w:lang w:val="es-ES_tradnl"/>
        </w:rPr>
      </w:pPr>
    </w:p>
    <w:p w14:paraId="323E444C" w14:textId="77777777" w:rsidR="00783121" w:rsidRPr="002B61FE" w:rsidRDefault="00783121" w:rsidP="00783121">
      <w:pPr>
        <w:rPr>
          <w:rFonts w:ascii="Century Gothic" w:hAnsi="Century Gothic" w:cs="Tahoma"/>
          <w:b/>
        </w:rPr>
      </w:pPr>
      <w:r w:rsidRPr="002B61FE">
        <w:rPr>
          <w:rFonts w:ascii="Century Gothic" w:hAnsi="Century Gothic" w:cs="Tahoma"/>
          <w:b/>
        </w:rPr>
        <w:t xml:space="preserve">El comité de regata podrá modificar los recorridos por VHF canal </w:t>
      </w:r>
      <w:r>
        <w:rPr>
          <w:rFonts w:ascii="Century Gothic" w:hAnsi="Century Gothic" w:cs="Tahoma"/>
          <w:b/>
        </w:rPr>
        <w:t>6</w:t>
      </w:r>
      <w:r w:rsidRPr="002B61FE">
        <w:rPr>
          <w:rFonts w:ascii="Century Gothic" w:hAnsi="Century Gothic" w:cs="Tahoma"/>
          <w:b/>
        </w:rPr>
        <w:t>9 del Anexo I en caso necesario, no admitiéndose reclamaciones al respecto.</w:t>
      </w:r>
    </w:p>
    <w:p w14:paraId="169F0240" w14:textId="6D26106A" w:rsidR="00560FA2" w:rsidRDefault="00560FA2" w:rsidP="00313AB3">
      <w:pPr>
        <w:rPr>
          <w:rFonts w:ascii="Century Gothic" w:hAnsi="Century Gothic" w:cs="Tahoma"/>
        </w:rPr>
      </w:pPr>
    </w:p>
    <w:p w14:paraId="68509111" w14:textId="75DA1C01" w:rsidR="00560FA2" w:rsidRDefault="00560FA2" w:rsidP="00313AB3">
      <w:pPr>
        <w:rPr>
          <w:rFonts w:ascii="Century Gothic" w:hAnsi="Century Gothic" w:cs="Tahoma"/>
        </w:rPr>
      </w:pPr>
    </w:p>
    <w:p w14:paraId="4B71429B" w14:textId="5315120B" w:rsidR="00560FA2" w:rsidRDefault="00560FA2" w:rsidP="00313AB3">
      <w:pPr>
        <w:rPr>
          <w:rFonts w:ascii="Century Gothic" w:hAnsi="Century Gothic" w:cs="Tahoma"/>
        </w:rPr>
      </w:pPr>
    </w:p>
    <w:p w14:paraId="6A6212C0" w14:textId="09792EFE" w:rsidR="00560FA2" w:rsidRDefault="00560FA2" w:rsidP="00313AB3">
      <w:pPr>
        <w:rPr>
          <w:rFonts w:ascii="Century Gothic" w:hAnsi="Century Gothic" w:cs="Tahoma"/>
        </w:rPr>
      </w:pPr>
    </w:p>
    <w:p w14:paraId="090C6D2A" w14:textId="3CC4A226" w:rsidR="00EA5855" w:rsidRDefault="00EA5855" w:rsidP="00313AB3">
      <w:pPr>
        <w:rPr>
          <w:rFonts w:ascii="Century Gothic" w:hAnsi="Century Gothic" w:cs="Tahoma"/>
        </w:rPr>
      </w:pPr>
    </w:p>
    <w:p w14:paraId="5E8D66FE" w14:textId="71B4FA48" w:rsidR="00EA5855" w:rsidRDefault="00EA5855" w:rsidP="00313AB3">
      <w:pPr>
        <w:rPr>
          <w:rFonts w:ascii="Century Gothic" w:hAnsi="Century Gothic" w:cs="Tahoma"/>
        </w:rPr>
      </w:pPr>
    </w:p>
    <w:p w14:paraId="46F29E75" w14:textId="64B5C38C" w:rsidR="00EA5855" w:rsidRDefault="00EA5855" w:rsidP="00313AB3">
      <w:pPr>
        <w:rPr>
          <w:rFonts w:ascii="Century Gothic" w:hAnsi="Century Gothic" w:cs="Tahoma"/>
        </w:rPr>
      </w:pPr>
    </w:p>
    <w:p w14:paraId="2C1BB1EB" w14:textId="3D8558F7" w:rsidR="00EA5855" w:rsidRDefault="00EA5855" w:rsidP="00313AB3">
      <w:pPr>
        <w:rPr>
          <w:rFonts w:ascii="Century Gothic" w:hAnsi="Century Gothic" w:cs="Tahoma"/>
        </w:rPr>
      </w:pPr>
    </w:p>
    <w:p w14:paraId="3FB2D858" w14:textId="4B226EED" w:rsidR="00EA5855" w:rsidRDefault="00EA5855" w:rsidP="00313AB3">
      <w:pPr>
        <w:rPr>
          <w:rFonts w:ascii="Century Gothic" w:hAnsi="Century Gothic" w:cs="Tahoma"/>
        </w:rPr>
      </w:pPr>
    </w:p>
    <w:p w14:paraId="03065477" w14:textId="24E30EF5" w:rsidR="00EA5855" w:rsidRDefault="00EA5855" w:rsidP="00313AB3">
      <w:pPr>
        <w:rPr>
          <w:rFonts w:ascii="Century Gothic" w:hAnsi="Century Gothic" w:cs="Tahoma"/>
        </w:rPr>
      </w:pPr>
    </w:p>
    <w:p w14:paraId="35C1898D" w14:textId="5CC6A7B5" w:rsidR="00EA5855" w:rsidRDefault="00EA5855" w:rsidP="00313AB3">
      <w:pPr>
        <w:rPr>
          <w:rFonts w:ascii="Century Gothic" w:hAnsi="Century Gothic" w:cs="Tahoma"/>
        </w:rPr>
      </w:pPr>
    </w:p>
    <w:p w14:paraId="4C1CC184" w14:textId="0638BAFA" w:rsidR="00EA5855" w:rsidRDefault="00EA5855" w:rsidP="00313AB3">
      <w:pPr>
        <w:rPr>
          <w:rFonts w:ascii="Century Gothic" w:hAnsi="Century Gothic" w:cs="Tahoma"/>
        </w:rPr>
      </w:pPr>
    </w:p>
    <w:p w14:paraId="4969AA03" w14:textId="75AC20D5" w:rsidR="00EA5855" w:rsidRDefault="00EA5855" w:rsidP="00313AB3">
      <w:pPr>
        <w:rPr>
          <w:rFonts w:ascii="Century Gothic" w:hAnsi="Century Gothic" w:cs="Tahoma"/>
        </w:rPr>
      </w:pPr>
    </w:p>
    <w:p w14:paraId="3667F6C1" w14:textId="4D72114B" w:rsidR="007D1D18" w:rsidRDefault="007D1D18" w:rsidP="00313AB3">
      <w:pPr>
        <w:rPr>
          <w:rFonts w:ascii="Century Gothic" w:hAnsi="Century Gothic" w:cs="Tahoma"/>
        </w:rPr>
      </w:pPr>
    </w:p>
    <w:p w14:paraId="2C0E5984" w14:textId="3D8CECAD" w:rsidR="007D1D18" w:rsidRDefault="007D1D18" w:rsidP="00313AB3">
      <w:pPr>
        <w:rPr>
          <w:rFonts w:ascii="Century Gothic" w:hAnsi="Century Gothic" w:cs="Tahoma"/>
        </w:rPr>
      </w:pPr>
    </w:p>
    <w:p w14:paraId="62608CE0" w14:textId="4606A8E6" w:rsidR="007D1D18" w:rsidRDefault="007D1D18" w:rsidP="00313AB3">
      <w:pPr>
        <w:rPr>
          <w:rFonts w:ascii="Century Gothic" w:hAnsi="Century Gothic" w:cs="Tahoma"/>
        </w:rPr>
      </w:pPr>
    </w:p>
    <w:p w14:paraId="088A69BB" w14:textId="4106ED2C" w:rsidR="009C6B69" w:rsidRDefault="009C6B69" w:rsidP="00313AB3">
      <w:pPr>
        <w:rPr>
          <w:rFonts w:ascii="Century Gothic" w:hAnsi="Century Gothic" w:cs="Tahoma"/>
        </w:rPr>
      </w:pPr>
    </w:p>
    <w:p w14:paraId="41C57A57" w14:textId="4FF32EC6" w:rsidR="009C6B69" w:rsidRDefault="009C6B69" w:rsidP="00313AB3">
      <w:pPr>
        <w:rPr>
          <w:rFonts w:ascii="Century Gothic" w:hAnsi="Century Gothic" w:cs="Tahoma"/>
        </w:rPr>
      </w:pPr>
    </w:p>
    <w:p w14:paraId="3F565399" w14:textId="6DD1DD1C" w:rsidR="009C6B69" w:rsidRDefault="009C6B69" w:rsidP="00313AB3">
      <w:pPr>
        <w:rPr>
          <w:rFonts w:ascii="Century Gothic" w:hAnsi="Century Gothic" w:cs="Tahoma"/>
        </w:rPr>
      </w:pPr>
    </w:p>
    <w:p w14:paraId="271C74C8" w14:textId="09B8EF02" w:rsidR="009C6B69" w:rsidRDefault="009C6B69" w:rsidP="00313AB3">
      <w:pPr>
        <w:rPr>
          <w:rFonts w:ascii="Century Gothic" w:hAnsi="Century Gothic" w:cs="Tahoma"/>
        </w:rPr>
      </w:pPr>
    </w:p>
    <w:p w14:paraId="16B5C4BE" w14:textId="56497C85" w:rsidR="009C6B69" w:rsidRDefault="009C6B69" w:rsidP="00313AB3">
      <w:pPr>
        <w:rPr>
          <w:rFonts w:ascii="Century Gothic" w:hAnsi="Century Gothic" w:cs="Tahoma"/>
        </w:rPr>
      </w:pPr>
    </w:p>
    <w:p w14:paraId="5C3AEFCD" w14:textId="5C0E847B" w:rsidR="009C6B69" w:rsidRDefault="009C6B69" w:rsidP="00313AB3">
      <w:pPr>
        <w:rPr>
          <w:rFonts w:ascii="Century Gothic" w:hAnsi="Century Gothic" w:cs="Tahoma"/>
        </w:rPr>
      </w:pPr>
    </w:p>
    <w:p w14:paraId="33FD49F0" w14:textId="170A3B34" w:rsidR="009C6B69" w:rsidRDefault="009C6B69" w:rsidP="00313AB3">
      <w:pPr>
        <w:rPr>
          <w:rFonts w:ascii="Century Gothic" w:hAnsi="Century Gothic" w:cs="Tahoma"/>
        </w:rPr>
      </w:pPr>
    </w:p>
    <w:p w14:paraId="7E8E0A83" w14:textId="77777777" w:rsidR="009C6B69" w:rsidRDefault="009C6B69" w:rsidP="00313AB3">
      <w:pPr>
        <w:rPr>
          <w:rFonts w:ascii="Century Gothic" w:hAnsi="Century Gothic" w:cs="Tahoma"/>
        </w:rPr>
      </w:pPr>
    </w:p>
    <w:p w14:paraId="05767CE4" w14:textId="2DA1E4E9" w:rsidR="00560FA2" w:rsidRDefault="00560FA2" w:rsidP="00313AB3">
      <w:pPr>
        <w:rPr>
          <w:rFonts w:ascii="Century Gothic" w:hAnsi="Century Gothic" w:cs="Tahoma"/>
        </w:rPr>
      </w:pPr>
    </w:p>
    <w:p w14:paraId="36D78D52" w14:textId="6B3DF0E5" w:rsidR="00560FA2" w:rsidRDefault="00560FA2" w:rsidP="00313AB3">
      <w:pPr>
        <w:rPr>
          <w:rFonts w:ascii="Century Gothic" w:hAnsi="Century Gothic" w:cs="Tahoma"/>
        </w:rPr>
      </w:pPr>
    </w:p>
    <w:p w14:paraId="7B8BFAD2" w14:textId="6FF2D3BA" w:rsidR="00560FA2" w:rsidRPr="00E07139" w:rsidRDefault="00560FA2" w:rsidP="00560FA2">
      <w:pPr>
        <w:pStyle w:val="Ttulo"/>
        <w:jc w:val="left"/>
        <w:rPr>
          <w:rFonts w:ascii="Century Gothic" w:hAnsi="Century Gothic" w:cs="Tahoma"/>
          <w:szCs w:val="36"/>
        </w:rPr>
      </w:pPr>
      <w:r w:rsidRPr="00E07139">
        <w:rPr>
          <w:rFonts w:ascii="Century Gothic" w:hAnsi="Century Gothic" w:cs="Tahoma"/>
          <w:b/>
          <w:szCs w:val="36"/>
          <w:u w:val="single"/>
        </w:rPr>
        <w:t>ANEXO I</w:t>
      </w:r>
      <w:r>
        <w:rPr>
          <w:rFonts w:ascii="Century Gothic" w:hAnsi="Century Gothic" w:cs="Tahoma"/>
          <w:b/>
          <w:szCs w:val="36"/>
          <w:u w:val="single"/>
        </w:rPr>
        <w:t>I</w:t>
      </w:r>
      <w:r w:rsidRPr="00E07139">
        <w:rPr>
          <w:rFonts w:ascii="Century Gothic" w:hAnsi="Century Gothic" w:cs="Tahoma"/>
          <w:szCs w:val="36"/>
        </w:rPr>
        <w:t xml:space="preserve">             </w:t>
      </w:r>
    </w:p>
    <w:p w14:paraId="424F696B" w14:textId="77777777" w:rsidR="00560FA2" w:rsidRDefault="00560FA2" w:rsidP="00313AB3">
      <w:pPr>
        <w:rPr>
          <w:rFonts w:ascii="Century Gothic" w:hAnsi="Century Gothic" w:cs="Tahoma"/>
        </w:rPr>
      </w:pPr>
    </w:p>
    <w:p w14:paraId="12373087" w14:textId="77777777" w:rsidR="00560FA2" w:rsidRPr="002B61FE" w:rsidRDefault="00560FA2" w:rsidP="00313AB3">
      <w:pPr>
        <w:rPr>
          <w:rFonts w:ascii="Century Gothic" w:hAnsi="Century Gothic" w:cs="Tahoma"/>
        </w:rPr>
      </w:pPr>
    </w:p>
    <w:p w14:paraId="6A4D67CF" w14:textId="76389572" w:rsidR="00560FA2" w:rsidRPr="00560FA2" w:rsidRDefault="00560FA2" w:rsidP="00560FA2">
      <w:pPr>
        <w:jc w:val="both"/>
        <w:rPr>
          <w:rFonts w:ascii="Century Gothic" w:hAnsi="Century Gothic" w:cs="Tahoma"/>
          <w:b/>
          <w:sz w:val="28"/>
          <w:szCs w:val="28"/>
        </w:rPr>
      </w:pPr>
      <w:r w:rsidRPr="00560FA2">
        <w:rPr>
          <w:rFonts w:ascii="Century Gothic" w:hAnsi="Century Gothic" w:cs="Tahoma"/>
          <w:b/>
          <w:sz w:val="28"/>
          <w:szCs w:val="28"/>
        </w:rPr>
        <w:t>SITUACION DE LAS BALIZAS Y MARCAS FIJAS A UTILIZAR</w:t>
      </w:r>
    </w:p>
    <w:p w14:paraId="4106923A" w14:textId="4BDDCB89" w:rsidR="00313AB3" w:rsidRDefault="00313AB3" w:rsidP="00313AB3">
      <w:pPr>
        <w:rPr>
          <w:rFonts w:ascii="Century Gothic" w:hAnsi="Century Gothic" w:cs="Tahoma"/>
          <w:b/>
          <w:bCs/>
          <w:color w:val="000000"/>
          <w:lang w:val="es-ES_tradnl"/>
        </w:rPr>
      </w:pPr>
    </w:p>
    <w:p w14:paraId="34249775" w14:textId="77777777" w:rsidR="00313AB3" w:rsidRPr="00032661" w:rsidRDefault="00313AB3" w:rsidP="00313AB3">
      <w:pPr>
        <w:rPr>
          <w:rFonts w:ascii="Century Gothic" w:hAnsi="Century Gothic" w:cs="Tahoma"/>
          <w:b/>
          <w:bCs/>
          <w:color w:val="000000"/>
          <w:lang w:val="es-ES_tradnl"/>
        </w:rPr>
      </w:pPr>
    </w:p>
    <w:p w14:paraId="7AD33BEB" w14:textId="77777777" w:rsidR="00313AB3" w:rsidRPr="00560FA2" w:rsidRDefault="00313AB3" w:rsidP="00313AB3">
      <w:pPr>
        <w:numPr>
          <w:ilvl w:val="0"/>
          <w:numId w:val="17"/>
        </w:numPr>
        <w:tabs>
          <w:tab w:val="clear" w:pos="915"/>
          <w:tab w:val="num" w:pos="284"/>
        </w:tabs>
        <w:suppressAutoHyphens w:val="0"/>
        <w:ind w:left="425" w:hanging="425"/>
        <w:contextualSpacing/>
        <w:jc w:val="both"/>
        <w:rPr>
          <w:rFonts w:ascii="Century Gothic" w:hAnsi="Century Gothic" w:cs="Tahoma"/>
          <w:bCs/>
          <w:color w:val="000000"/>
          <w:sz w:val="21"/>
          <w:szCs w:val="21"/>
          <w:lang w:val="es-ES_tradnl"/>
        </w:rPr>
      </w:pPr>
      <w:proofErr w:type="spellStart"/>
      <w:r w:rsidRPr="00560FA2">
        <w:rPr>
          <w:rFonts w:ascii="Century Gothic" w:hAnsi="Century Gothic" w:cs="Tahoma"/>
          <w:b/>
          <w:color w:val="000000"/>
          <w:sz w:val="21"/>
          <w:szCs w:val="21"/>
          <w:lang w:val="es-ES_tradnl"/>
        </w:rPr>
        <w:t>Mourisca</w:t>
      </w:r>
      <w:proofErr w:type="spellEnd"/>
      <w:r w:rsidRPr="00560FA2">
        <w:rPr>
          <w:rFonts w:ascii="Century Gothic" w:hAnsi="Century Gothic" w:cs="Tahoma"/>
          <w:b/>
          <w:color w:val="000000"/>
          <w:sz w:val="21"/>
          <w:szCs w:val="21"/>
          <w:lang w:val="es-ES_tradnl"/>
        </w:rPr>
        <w:t xml:space="preserve"> </w:t>
      </w:r>
      <w:r w:rsidRPr="00560FA2">
        <w:rPr>
          <w:rFonts w:ascii="Century Gothic" w:hAnsi="Century Gothic" w:cs="Tahoma"/>
          <w:bCs/>
          <w:color w:val="000000"/>
          <w:sz w:val="21"/>
          <w:szCs w:val="21"/>
          <w:lang w:val="es-ES_tradnl"/>
        </w:rPr>
        <w:t xml:space="preserve">(Torre Baliza Blanca y Verde rente a Bueu) = N </w:t>
      </w:r>
      <w:proofErr w:type="gramStart"/>
      <w:r w:rsidRPr="00560FA2">
        <w:rPr>
          <w:rFonts w:ascii="Century Gothic" w:hAnsi="Century Gothic" w:cs="Tahoma"/>
          <w:bCs/>
          <w:color w:val="000000"/>
          <w:sz w:val="21"/>
          <w:szCs w:val="21"/>
          <w:lang w:val="es-ES_tradnl"/>
        </w:rPr>
        <w:t>42º  20</w:t>
      </w:r>
      <w:proofErr w:type="gramEnd"/>
      <w:r w:rsidRPr="00560FA2">
        <w:rPr>
          <w:rFonts w:ascii="Century Gothic" w:hAnsi="Century Gothic" w:cs="Tahoma"/>
          <w:bCs/>
          <w:color w:val="000000"/>
          <w:sz w:val="21"/>
          <w:szCs w:val="21"/>
          <w:lang w:val="es-ES_tradnl"/>
        </w:rPr>
        <w:t>.874´ - W 008º  49.202´</w:t>
      </w:r>
    </w:p>
    <w:p w14:paraId="14AE8D1A" w14:textId="1FBE21EC" w:rsidR="00313AB3" w:rsidRPr="00560FA2" w:rsidRDefault="00313AB3" w:rsidP="00560FA2">
      <w:pPr>
        <w:numPr>
          <w:ilvl w:val="0"/>
          <w:numId w:val="17"/>
        </w:numPr>
        <w:tabs>
          <w:tab w:val="clear" w:pos="915"/>
          <w:tab w:val="num" w:pos="284"/>
        </w:tabs>
        <w:suppressAutoHyphens w:val="0"/>
        <w:spacing w:before="240"/>
        <w:ind w:left="425" w:hanging="425"/>
        <w:jc w:val="both"/>
        <w:rPr>
          <w:rFonts w:ascii="Century Gothic" w:hAnsi="Century Gothic" w:cs="Tahoma"/>
          <w:bCs/>
          <w:color w:val="000000"/>
          <w:sz w:val="21"/>
          <w:szCs w:val="21"/>
          <w:lang w:val="es-ES_tradnl"/>
        </w:rPr>
      </w:pPr>
      <w:proofErr w:type="spellStart"/>
      <w:r w:rsidRPr="00560FA2">
        <w:rPr>
          <w:rFonts w:ascii="Century Gothic" w:hAnsi="Century Gothic" w:cs="Tahoma"/>
          <w:b/>
          <w:color w:val="000000"/>
          <w:sz w:val="21"/>
          <w:szCs w:val="21"/>
          <w:lang w:val="es-ES_tradnl"/>
        </w:rPr>
        <w:t>Picamillo</w:t>
      </w:r>
      <w:proofErr w:type="spellEnd"/>
      <w:r w:rsidRPr="00560FA2">
        <w:rPr>
          <w:rFonts w:ascii="Century Gothic" w:hAnsi="Century Gothic" w:cs="Tahoma"/>
          <w:b/>
          <w:color w:val="000000"/>
          <w:sz w:val="21"/>
          <w:szCs w:val="21"/>
          <w:lang w:val="es-ES_tradnl"/>
        </w:rPr>
        <w:t xml:space="preserve"> </w:t>
      </w:r>
      <w:r w:rsidRPr="00560FA2">
        <w:rPr>
          <w:rFonts w:ascii="Century Gothic" w:hAnsi="Century Gothic" w:cs="Tahoma"/>
          <w:bCs/>
          <w:color w:val="000000"/>
          <w:sz w:val="21"/>
          <w:szCs w:val="21"/>
          <w:lang w:val="es-ES_tradnl"/>
        </w:rPr>
        <w:t xml:space="preserve">(Torre Baliza Blanca y Verde a la salida de la Ría) =   N </w:t>
      </w:r>
      <w:proofErr w:type="gramStart"/>
      <w:r w:rsidRPr="00560FA2">
        <w:rPr>
          <w:rFonts w:ascii="Century Gothic" w:hAnsi="Century Gothic" w:cs="Tahoma"/>
          <w:bCs/>
          <w:color w:val="000000"/>
          <w:sz w:val="21"/>
          <w:szCs w:val="21"/>
          <w:lang w:val="es-ES_tradnl"/>
        </w:rPr>
        <w:t>42º  24</w:t>
      </w:r>
      <w:proofErr w:type="gramEnd"/>
      <w:r w:rsidRPr="00560FA2">
        <w:rPr>
          <w:rFonts w:ascii="Century Gothic" w:hAnsi="Century Gothic" w:cs="Tahoma"/>
          <w:bCs/>
          <w:color w:val="000000"/>
          <w:sz w:val="21"/>
          <w:szCs w:val="21"/>
          <w:lang w:val="es-ES_tradnl"/>
        </w:rPr>
        <w:t>.2</w:t>
      </w:r>
      <w:r w:rsidR="009374F7">
        <w:rPr>
          <w:rFonts w:ascii="Century Gothic" w:hAnsi="Century Gothic" w:cs="Tahoma"/>
          <w:bCs/>
          <w:color w:val="000000"/>
          <w:sz w:val="21"/>
          <w:szCs w:val="21"/>
          <w:lang w:val="es-ES_tradnl"/>
        </w:rPr>
        <w:t>64</w:t>
      </w:r>
      <w:r w:rsidRPr="00560FA2">
        <w:rPr>
          <w:rFonts w:ascii="Century Gothic" w:hAnsi="Century Gothic" w:cs="Tahoma"/>
          <w:bCs/>
          <w:color w:val="000000"/>
          <w:sz w:val="21"/>
          <w:szCs w:val="21"/>
          <w:lang w:val="es-ES_tradnl"/>
        </w:rPr>
        <w:t>´ - W 008º  53.4</w:t>
      </w:r>
      <w:r w:rsidR="009374F7">
        <w:rPr>
          <w:rFonts w:ascii="Century Gothic" w:hAnsi="Century Gothic" w:cs="Tahoma"/>
          <w:bCs/>
          <w:color w:val="000000"/>
          <w:sz w:val="21"/>
          <w:szCs w:val="21"/>
          <w:lang w:val="es-ES_tradnl"/>
        </w:rPr>
        <w:t>42</w:t>
      </w:r>
      <w:r w:rsidRPr="00560FA2">
        <w:rPr>
          <w:rFonts w:ascii="Century Gothic" w:hAnsi="Century Gothic" w:cs="Tahoma"/>
          <w:bCs/>
          <w:color w:val="000000"/>
          <w:sz w:val="21"/>
          <w:szCs w:val="21"/>
          <w:lang w:val="es-ES_tradnl"/>
        </w:rPr>
        <w:t>´</w:t>
      </w:r>
    </w:p>
    <w:p w14:paraId="0767D320" w14:textId="77777777" w:rsidR="00313AB3" w:rsidRPr="00560FA2" w:rsidRDefault="00313AB3" w:rsidP="00560FA2">
      <w:pPr>
        <w:numPr>
          <w:ilvl w:val="0"/>
          <w:numId w:val="17"/>
        </w:numPr>
        <w:tabs>
          <w:tab w:val="clear" w:pos="915"/>
          <w:tab w:val="num" w:pos="284"/>
        </w:tabs>
        <w:suppressAutoHyphens w:val="0"/>
        <w:spacing w:before="240"/>
        <w:ind w:left="425" w:hanging="425"/>
        <w:jc w:val="both"/>
        <w:rPr>
          <w:rFonts w:ascii="Century Gothic" w:hAnsi="Century Gothic" w:cs="Tahoma"/>
          <w:bCs/>
          <w:color w:val="000000"/>
          <w:sz w:val="21"/>
          <w:szCs w:val="21"/>
          <w:lang w:val="es-ES_tradnl"/>
        </w:rPr>
      </w:pPr>
      <w:proofErr w:type="spellStart"/>
      <w:r w:rsidRPr="00560FA2">
        <w:rPr>
          <w:rFonts w:ascii="Century Gothic" w:hAnsi="Century Gothic" w:cs="Tahoma"/>
          <w:b/>
          <w:bCs/>
          <w:sz w:val="21"/>
          <w:szCs w:val="21"/>
        </w:rPr>
        <w:t>Camouco</w:t>
      </w:r>
      <w:proofErr w:type="spellEnd"/>
      <w:r w:rsidRPr="00560FA2">
        <w:rPr>
          <w:rFonts w:ascii="Century Gothic" w:hAnsi="Century Gothic" w:cs="Tahoma"/>
          <w:sz w:val="21"/>
          <w:szCs w:val="21"/>
        </w:rPr>
        <w:t xml:space="preserve"> (Torre Baliza Blanca y Roja norte de </w:t>
      </w:r>
      <w:proofErr w:type="gramStart"/>
      <w:r w:rsidRPr="00560FA2">
        <w:rPr>
          <w:rFonts w:ascii="Century Gothic" w:hAnsi="Century Gothic" w:cs="Tahoma"/>
          <w:sz w:val="21"/>
          <w:szCs w:val="21"/>
        </w:rPr>
        <w:t>Ons)  =</w:t>
      </w:r>
      <w:proofErr w:type="gramEnd"/>
      <w:r w:rsidRPr="00560FA2">
        <w:rPr>
          <w:rFonts w:ascii="Century Gothic" w:hAnsi="Century Gothic" w:cs="Tahoma"/>
          <w:sz w:val="21"/>
          <w:szCs w:val="21"/>
        </w:rPr>
        <w:t xml:space="preserve">    N 42º 23.697   /  W 008º 54.728</w:t>
      </w:r>
    </w:p>
    <w:p w14:paraId="351B1A57" w14:textId="77777777" w:rsidR="00313AB3" w:rsidRPr="00560FA2" w:rsidRDefault="00313AB3" w:rsidP="00313AB3">
      <w:pPr>
        <w:tabs>
          <w:tab w:val="num" w:pos="284"/>
        </w:tabs>
        <w:ind w:left="425" w:hanging="425"/>
        <w:contextualSpacing/>
        <w:rPr>
          <w:rFonts w:ascii="Century Gothic" w:hAnsi="Century Gothic" w:cs="Tahoma"/>
          <w:bCs/>
          <w:color w:val="000000"/>
          <w:sz w:val="21"/>
          <w:szCs w:val="21"/>
          <w:lang w:val="es-ES_tradnl"/>
        </w:rPr>
      </w:pPr>
    </w:p>
    <w:p w14:paraId="6BCE396B" w14:textId="77777777" w:rsidR="00313AB3" w:rsidRPr="00560FA2" w:rsidRDefault="00313AB3" w:rsidP="00313AB3">
      <w:pPr>
        <w:numPr>
          <w:ilvl w:val="0"/>
          <w:numId w:val="17"/>
        </w:numPr>
        <w:tabs>
          <w:tab w:val="clear" w:pos="915"/>
          <w:tab w:val="num" w:pos="284"/>
        </w:tabs>
        <w:suppressAutoHyphens w:val="0"/>
        <w:ind w:left="425" w:hanging="425"/>
        <w:contextualSpacing/>
        <w:jc w:val="both"/>
        <w:rPr>
          <w:rFonts w:ascii="Century Gothic" w:hAnsi="Century Gothic" w:cs="Tahoma"/>
          <w:bCs/>
          <w:color w:val="000000"/>
          <w:sz w:val="21"/>
          <w:szCs w:val="21"/>
          <w:lang w:val="es-ES_tradnl"/>
        </w:rPr>
      </w:pPr>
      <w:proofErr w:type="spellStart"/>
      <w:r w:rsidRPr="00560FA2">
        <w:rPr>
          <w:rFonts w:ascii="Century Gothic" w:hAnsi="Century Gothic" w:cs="Tahoma"/>
          <w:b/>
          <w:color w:val="000000"/>
          <w:sz w:val="21"/>
          <w:szCs w:val="21"/>
          <w:lang w:val="es-ES_tradnl"/>
        </w:rPr>
        <w:t>Morrazán</w:t>
      </w:r>
      <w:proofErr w:type="spellEnd"/>
      <w:r w:rsidRPr="00560FA2">
        <w:rPr>
          <w:rFonts w:ascii="Century Gothic" w:hAnsi="Century Gothic" w:cs="Tahoma"/>
          <w:bCs/>
          <w:color w:val="000000"/>
          <w:sz w:val="21"/>
          <w:szCs w:val="21"/>
          <w:lang w:val="es-ES_tradnl"/>
        </w:rPr>
        <w:t xml:space="preserve"> (Boya Roja centro Ría Pontevedra) = N </w:t>
      </w:r>
      <w:proofErr w:type="gramStart"/>
      <w:r w:rsidRPr="00560FA2">
        <w:rPr>
          <w:rFonts w:ascii="Century Gothic" w:hAnsi="Century Gothic" w:cs="Tahoma"/>
          <w:bCs/>
          <w:color w:val="000000"/>
          <w:sz w:val="21"/>
          <w:szCs w:val="21"/>
          <w:lang w:val="es-ES_tradnl"/>
        </w:rPr>
        <w:t>42º  22</w:t>
      </w:r>
      <w:proofErr w:type="gramEnd"/>
      <w:r w:rsidRPr="00560FA2">
        <w:rPr>
          <w:rFonts w:ascii="Century Gothic" w:hAnsi="Century Gothic" w:cs="Tahoma"/>
          <w:bCs/>
          <w:color w:val="000000"/>
          <w:sz w:val="21"/>
          <w:szCs w:val="21"/>
          <w:lang w:val="es-ES_tradnl"/>
        </w:rPr>
        <w:t>.372´ - W 008º  47.016´</w:t>
      </w:r>
    </w:p>
    <w:p w14:paraId="617DB874" w14:textId="77777777" w:rsidR="00313AB3" w:rsidRPr="00560FA2" w:rsidRDefault="00313AB3" w:rsidP="00313AB3">
      <w:pPr>
        <w:pStyle w:val="Prrafodelista"/>
        <w:rPr>
          <w:rFonts w:ascii="Century Gothic" w:hAnsi="Century Gothic" w:cs="Tahoma"/>
          <w:bCs/>
          <w:color w:val="000000"/>
          <w:sz w:val="21"/>
          <w:szCs w:val="21"/>
          <w:lang w:val="es-ES_tradnl"/>
        </w:rPr>
      </w:pPr>
    </w:p>
    <w:p w14:paraId="2F1A1A46" w14:textId="77777777" w:rsidR="00313AB3" w:rsidRPr="00560FA2" w:rsidRDefault="00313AB3" w:rsidP="00313AB3">
      <w:pPr>
        <w:numPr>
          <w:ilvl w:val="0"/>
          <w:numId w:val="17"/>
        </w:numPr>
        <w:tabs>
          <w:tab w:val="clear" w:pos="915"/>
          <w:tab w:val="num" w:pos="284"/>
        </w:tabs>
        <w:suppressAutoHyphens w:val="0"/>
        <w:ind w:left="425" w:hanging="425"/>
        <w:contextualSpacing/>
        <w:jc w:val="both"/>
        <w:rPr>
          <w:rFonts w:ascii="Century Gothic" w:hAnsi="Century Gothic" w:cs="Tahoma"/>
          <w:bCs/>
          <w:color w:val="000000"/>
          <w:sz w:val="21"/>
          <w:szCs w:val="21"/>
          <w:lang w:val="es-ES_tradnl"/>
        </w:rPr>
      </w:pPr>
      <w:r w:rsidRPr="00560FA2">
        <w:rPr>
          <w:rFonts w:ascii="Century Gothic" w:hAnsi="Century Gothic" w:cs="Tahoma"/>
          <w:b/>
          <w:color w:val="000000"/>
          <w:sz w:val="21"/>
          <w:szCs w:val="21"/>
          <w:lang w:val="es-ES_tradnl"/>
        </w:rPr>
        <w:t>Polígono Bueu</w:t>
      </w:r>
      <w:r w:rsidRPr="00560FA2">
        <w:rPr>
          <w:rFonts w:ascii="Century Gothic" w:hAnsi="Century Gothic" w:cs="Tahoma"/>
          <w:bCs/>
          <w:color w:val="000000"/>
          <w:sz w:val="21"/>
          <w:szCs w:val="21"/>
          <w:lang w:val="es-ES_tradnl"/>
        </w:rPr>
        <w:t xml:space="preserve"> (Boya Verde polígono bateas Bueu) </w:t>
      </w:r>
      <w:proofErr w:type="gramStart"/>
      <w:r w:rsidRPr="00560FA2">
        <w:rPr>
          <w:rFonts w:ascii="Century Gothic" w:hAnsi="Century Gothic" w:cs="Tahoma"/>
          <w:bCs/>
          <w:color w:val="000000"/>
          <w:sz w:val="21"/>
          <w:szCs w:val="21"/>
          <w:lang w:val="es-ES_tradnl"/>
        </w:rPr>
        <w:t>=  N</w:t>
      </w:r>
      <w:proofErr w:type="gramEnd"/>
      <w:r w:rsidRPr="00560FA2">
        <w:rPr>
          <w:rFonts w:ascii="Century Gothic" w:hAnsi="Century Gothic" w:cs="Tahoma"/>
          <w:bCs/>
          <w:color w:val="000000"/>
          <w:sz w:val="21"/>
          <w:szCs w:val="21"/>
          <w:lang w:val="es-ES_tradnl"/>
        </w:rPr>
        <w:t xml:space="preserve"> 42º  21.825´ - W 008º  46.168´</w:t>
      </w:r>
    </w:p>
    <w:p w14:paraId="176ECAFF" w14:textId="77777777" w:rsidR="00313AB3" w:rsidRPr="00560FA2" w:rsidRDefault="00313AB3" w:rsidP="00313AB3">
      <w:pPr>
        <w:tabs>
          <w:tab w:val="num" w:pos="284"/>
        </w:tabs>
        <w:ind w:left="425" w:hanging="425"/>
        <w:contextualSpacing/>
        <w:rPr>
          <w:rFonts w:ascii="Century Gothic" w:hAnsi="Century Gothic" w:cs="Tahoma"/>
          <w:bCs/>
          <w:color w:val="000000"/>
          <w:sz w:val="21"/>
          <w:szCs w:val="21"/>
          <w:lang w:val="es-ES_tradnl"/>
        </w:rPr>
      </w:pPr>
    </w:p>
    <w:p w14:paraId="106E4AC4" w14:textId="77777777" w:rsidR="00313AB3" w:rsidRPr="00560FA2" w:rsidRDefault="00313AB3" w:rsidP="00313AB3">
      <w:pPr>
        <w:numPr>
          <w:ilvl w:val="0"/>
          <w:numId w:val="17"/>
        </w:numPr>
        <w:tabs>
          <w:tab w:val="clear" w:pos="915"/>
          <w:tab w:val="num" w:pos="284"/>
        </w:tabs>
        <w:suppressAutoHyphens w:val="0"/>
        <w:ind w:left="425" w:hanging="425"/>
        <w:contextualSpacing/>
        <w:jc w:val="both"/>
        <w:rPr>
          <w:rFonts w:ascii="Century Gothic" w:hAnsi="Century Gothic" w:cs="Tahoma"/>
          <w:bCs/>
          <w:color w:val="000000"/>
          <w:sz w:val="21"/>
          <w:szCs w:val="21"/>
          <w:lang w:val="es-ES_tradnl"/>
        </w:rPr>
      </w:pPr>
      <w:r w:rsidRPr="00560FA2">
        <w:rPr>
          <w:rFonts w:ascii="Century Gothic" w:hAnsi="Century Gothic" w:cs="Tahoma"/>
          <w:b/>
          <w:color w:val="000000"/>
          <w:sz w:val="21"/>
          <w:szCs w:val="21"/>
          <w:lang w:val="es-ES_tradnl"/>
        </w:rPr>
        <w:t>Os Pelados</w:t>
      </w:r>
      <w:r w:rsidRPr="00560FA2">
        <w:rPr>
          <w:rFonts w:ascii="Century Gothic" w:hAnsi="Century Gothic" w:cs="Tahoma"/>
          <w:bCs/>
          <w:color w:val="000000"/>
          <w:sz w:val="21"/>
          <w:szCs w:val="21"/>
          <w:lang w:val="es-ES_tradnl"/>
        </w:rPr>
        <w:t xml:space="preserve"> (Boya Bicolor frente a </w:t>
      </w:r>
      <w:proofErr w:type="spellStart"/>
      <w:r w:rsidRPr="00560FA2">
        <w:rPr>
          <w:rFonts w:ascii="Century Gothic" w:hAnsi="Century Gothic" w:cs="Tahoma"/>
          <w:bCs/>
          <w:color w:val="000000"/>
          <w:sz w:val="21"/>
          <w:szCs w:val="21"/>
          <w:lang w:val="es-ES_tradnl"/>
        </w:rPr>
        <w:t>Aguete</w:t>
      </w:r>
      <w:proofErr w:type="spellEnd"/>
      <w:r w:rsidRPr="00560FA2">
        <w:rPr>
          <w:rFonts w:ascii="Century Gothic" w:hAnsi="Century Gothic" w:cs="Tahoma"/>
          <w:bCs/>
          <w:color w:val="000000"/>
          <w:sz w:val="21"/>
          <w:szCs w:val="21"/>
          <w:lang w:val="es-ES_tradnl"/>
        </w:rPr>
        <w:t xml:space="preserve">) = N </w:t>
      </w:r>
      <w:proofErr w:type="gramStart"/>
      <w:r w:rsidRPr="00560FA2">
        <w:rPr>
          <w:rFonts w:ascii="Century Gothic" w:hAnsi="Century Gothic" w:cs="Tahoma"/>
          <w:bCs/>
          <w:color w:val="000000"/>
          <w:sz w:val="21"/>
          <w:szCs w:val="21"/>
          <w:lang w:val="es-ES_tradnl"/>
        </w:rPr>
        <w:t>42º  23</w:t>
      </w:r>
      <w:proofErr w:type="gramEnd"/>
      <w:r w:rsidRPr="00560FA2">
        <w:rPr>
          <w:rFonts w:ascii="Century Gothic" w:hAnsi="Century Gothic" w:cs="Tahoma"/>
          <w:bCs/>
          <w:color w:val="000000"/>
          <w:sz w:val="21"/>
          <w:szCs w:val="21"/>
          <w:lang w:val="es-ES_tradnl"/>
        </w:rPr>
        <w:t>.033´ - W 008º  44.444´</w:t>
      </w:r>
    </w:p>
    <w:p w14:paraId="72370888" w14:textId="77777777" w:rsidR="00313AB3" w:rsidRPr="00560FA2" w:rsidRDefault="00313AB3" w:rsidP="00313AB3">
      <w:pPr>
        <w:contextualSpacing/>
        <w:jc w:val="both"/>
        <w:rPr>
          <w:rFonts w:ascii="Century Gothic" w:hAnsi="Century Gothic" w:cs="Tahoma"/>
          <w:bCs/>
          <w:color w:val="000000"/>
          <w:sz w:val="21"/>
          <w:szCs w:val="21"/>
          <w:lang w:val="es-ES_tradnl"/>
        </w:rPr>
      </w:pPr>
    </w:p>
    <w:p w14:paraId="444F469D" w14:textId="23495339" w:rsidR="00313AB3" w:rsidRPr="00560FA2" w:rsidRDefault="00313AB3" w:rsidP="00313AB3">
      <w:pPr>
        <w:numPr>
          <w:ilvl w:val="0"/>
          <w:numId w:val="17"/>
        </w:numPr>
        <w:tabs>
          <w:tab w:val="clear" w:pos="915"/>
          <w:tab w:val="num" w:pos="284"/>
        </w:tabs>
        <w:suppressAutoHyphens w:val="0"/>
        <w:ind w:left="425" w:hanging="425"/>
        <w:contextualSpacing/>
        <w:jc w:val="both"/>
        <w:rPr>
          <w:rFonts w:ascii="Century Gothic" w:hAnsi="Century Gothic" w:cs="Tahoma"/>
          <w:bCs/>
          <w:color w:val="000000"/>
          <w:sz w:val="21"/>
          <w:szCs w:val="21"/>
          <w:lang w:val="es-ES_tradnl"/>
        </w:rPr>
      </w:pPr>
      <w:r w:rsidRPr="00560FA2">
        <w:rPr>
          <w:rFonts w:ascii="Century Gothic" w:hAnsi="Century Gothic" w:cs="Tahoma"/>
          <w:b/>
          <w:color w:val="000000"/>
          <w:sz w:val="21"/>
          <w:szCs w:val="21"/>
          <w:lang w:val="es-ES_tradnl"/>
        </w:rPr>
        <w:t>Emisario de Tambo</w:t>
      </w:r>
      <w:r w:rsidRPr="00560FA2">
        <w:rPr>
          <w:rFonts w:ascii="Century Gothic" w:hAnsi="Century Gothic" w:cs="Tahoma"/>
          <w:bCs/>
          <w:color w:val="000000"/>
          <w:sz w:val="21"/>
          <w:szCs w:val="21"/>
          <w:lang w:val="es-ES_tradnl"/>
        </w:rPr>
        <w:t xml:space="preserve"> (Boya </w:t>
      </w:r>
      <w:r w:rsidR="00EA4514" w:rsidRPr="00560FA2">
        <w:rPr>
          <w:rFonts w:ascii="Century Gothic" w:hAnsi="Century Gothic" w:cs="Tahoma"/>
          <w:bCs/>
          <w:color w:val="000000"/>
          <w:sz w:val="21"/>
          <w:szCs w:val="21"/>
          <w:lang w:val="es-ES_tradnl"/>
        </w:rPr>
        <w:t xml:space="preserve">hierro </w:t>
      </w:r>
      <w:r w:rsidRPr="00560FA2">
        <w:rPr>
          <w:rFonts w:ascii="Century Gothic" w:hAnsi="Century Gothic" w:cs="Tahoma"/>
          <w:bCs/>
          <w:color w:val="000000"/>
          <w:sz w:val="21"/>
          <w:szCs w:val="21"/>
          <w:lang w:val="es-ES_tradnl"/>
        </w:rPr>
        <w:t xml:space="preserve">Amarilla) </w:t>
      </w:r>
      <w:proofErr w:type="gramStart"/>
      <w:r w:rsidRPr="00560FA2">
        <w:rPr>
          <w:rFonts w:ascii="Century Gothic" w:hAnsi="Century Gothic" w:cs="Tahoma"/>
          <w:bCs/>
          <w:color w:val="000000"/>
          <w:sz w:val="21"/>
          <w:szCs w:val="21"/>
          <w:lang w:val="es-ES_tradnl"/>
        </w:rPr>
        <w:t>=  N</w:t>
      </w:r>
      <w:proofErr w:type="gramEnd"/>
      <w:r w:rsidRPr="00560FA2">
        <w:rPr>
          <w:rFonts w:ascii="Century Gothic" w:hAnsi="Century Gothic" w:cs="Tahoma"/>
          <w:bCs/>
          <w:color w:val="000000"/>
          <w:sz w:val="21"/>
          <w:szCs w:val="21"/>
          <w:lang w:val="es-ES_tradnl"/>
        </w:rPr>
        <w:t xml:space="preserve"> 42º  24.370´ - W 008º  42.968´</w:t>
      </w:r>
    </w:p>
    <w:p w14:paraId="3054BC98" w14:textId="77777777" w:rsidR="00313AB3" w:rsidRPr="00F928F6" w:rsidRDefault="00313AB3" w:rsidP="00313AB3">
      <w:pPr>
        <w:ind w:right="-372" w:firstLine="142"/>
        <w:jc w:val="both"/>
        <w:rPr>
          <w:rFonts w:ascii="Century Gothic" w:hAnsi="Century Gothic" w:cs="Tahoma"/>
          <w:b/>
          <w:bCs/>
          <w:i/>
          <w:color w:val="000000"/>
          <w:sz w:val="10"/>
          <w:szCs w:val="10"/>
          <w:lang w:val="es-ES_tradnl"/>
        </w:rPr>
      </w:pPr>
    </w:p>
    <w:p w14:paraId="3DD3D89A" w14:textId="77777777" w:rsidR="00313AB3" w:rsidRDefault="00313AB3" w:rsidP="00313AB3">
      <w:pPr>
        <w:ind w:right="-372"/>
        <w:jc w:val="both"/>
        <w:rPr>
          <w:rFonts w:ascii="Century Gothic" w:hAnsi="Century Gothic" w:cs="Tahoma"/>
          <w:b/>
          <w:u w:val="single"/>
        </w:rPr>
      </w:pPr>
    </w:p>
    <w:p w14:paraId="03296D6E" w14:textId="77777777" w:rsidR="00313AB3" w:rsidRDefault="00313AB3" w:rsidP="00313AB3">
      <w:pPr>
        <w:ind w:right="-372"/>
        <w:jc w:val="both"/>
        <w:rPr>
          <w:rFonts w:ascii="Century Gothic" w:hAnsi="Century Gothic" w:cs="Tahoma"/>
          <w:b/>
          <w:u w:val="single"/>
        </w:rPr>
      </w:pPr>
    </w:p>
    <w:sectPr w:rsidR="00313AB3" w:rsidSect="002A0A8F">
      <w:headerReference w:type="even" r:id="rId22"/>
      <w:headerReference w:type="default" r:id="rId23"/>
      <w:footerReference w:type="even" r:id="rId24"/>
      <w:footerReference w:type="default" r:id="rId25"/>
      <w:headerReference w:type="first" r:id="rId26"/>
      <w:footerReference w:type="first" r:id="rId27"/>
      <w:footnotePr>
        <w:pos w:val="beneathText"/>
      </w:footnotePr>
      <w:pgSz w:w="11905" w:h="16837"/>
      <w:pgMar w:top="1134" w:right="1021" w:bottom="1134" w:left="1191" w:header="720" w:footer="17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52CC4" w14:textId="77777777" w:rsidR="005311D1" w:rsidRDefault="005311D1">
      <w:r>
        <w:separator/>
      </w:r>
    </w:p>
  </w:endnote>
  <w:endnote w:type="continuationSeparator" w:id="0">
    <w:p w14:paraId="6ACCB8B9" w14:textId="77777777" w:rsidR="005311D1" w:rsidRDefault="00531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Forte">
    <w:panose1 w:val="03060902040502070203"/>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weet Sans Pro">
    <w:altName w:val="Mangal"/>
    <w:panose1 w:val="02000000000000000000"/>
    <w:charset w:val="00"/>
    <w:family w:val="modern"/>
    <w:notTrueType/>
    <w:pitch w:val="variable"/>
    <w:sig w:usb0="A000803F" w:usb1="5000207B"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355BA" w14:textId="77777777" w:rsidR="007B7DB2" w:rsidRDefault="007B7DB2" w:rsidP="0067402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1CA51F" w14:textId="77777777" w:rsidR="007B7DB2" w:rsidRDefault="007B7DB2" w:rsidP="006473E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574AE" w14:textId="77777777" w:rsidR="007B7DB2" w:rsidRDefault="007B7DB2" w:rsidP="0067402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FF2467">
      <w:rPr>
        <w:rStyle w:val="Nmerodepgina"/>
        <w:noProof/>
      </w:rPr>
      <w:t>12</w:t>
    </w:r>
    <w:r>
      <w:rPr>
        <w:rStyle w:val="Nmerodepgina"/>
      </w:rPr>
      <w:fldChar w:fldCharType="end"/>
    </w:r>
  </w:p>
  <w:p w14:paraId="3DC3CD52" w14:textId="03E8629C" w:rsidR="00D019F8" w:rsidRDefault="007B7DB2" w:rsidP="003D3425">
    <w:pPr>
      <w:pStyle w:val="Ttulo"/>
      <w:ind w:hanging="284"/>
      <w:jc w:val="left"/>
      <w:rPr>
        <w:rFonts w:ascii="Tahoma" w:hAnsi="Tahoma" w:cs="Tahoma"/>
        <w:sz w:val="16"/>
        <w:szCs w:val="16"/>
      </w:rPr>
    </w:pPr>
    <w:r>
      <w:rPr>
        <w:rFonts w:ascii="Tahoma" w:hAnsi="Tahoma" w:cs="Tahoma"/>
        <w:sz w:val="16"/>
        <w:szCs w:val="16"/>
      </w:rPr>
      <w:t>________________________________________________________________________________________________________________</w:t>
    </w:r>
  </w:p>
  <w:p w14:paraId="003D83AB" w14:textId="58846A14" w:rsidR="00284BA3" w:rsidRPr="00D019F8" w:rsidRDefault="007D4879" w:rsidP="00D019F8">
    <w:pPr>
      <w:pStyle w:val="Ttulo"/>
      <w:jc w:val="left"/>
      <w:rPr>
        <w:rFonts w:ascii="Tahoma" w:hAnsi="Tahoma" w:cs="Tahoma"/>
        <w:color w:val="002060"/>
        <w:sz w:val="16"/>
        <w:szCs w:val="16"/>
      </w:rPr>
    </w:pPr>
    <w:r>
      <w:rPr>
        <w:rFonts w:ascii="Tahoma" w:hAnsi="Tahoma" w:cs="Tahoma"/>
        <w:noProof/>
        <w:sz w:val="16"/>
        <w:szCs w:val="16"/>
      </w:rPr>
      <w:drawing>
        <wp:anchor distT="0" distB="0" distL="114300" distR="114300" simplePos="0" relativeHeight="251658240" behindDoc="0" locked="0" layoutInCell="1" allowOverlap="1" wp14:anchorId="1841F4C9" wp14:editId="17531D75">
          <wp:simplePos x="0" y="0"/>
          <wp:positionH relativeFrom="column">
            <wp:posOffset>-286022</wp:posOffset>
          </wp:positionH>
          <wp:positionV relativeFrom="paragraph">
            <wp:posOffset>329384</wp:posOffset>
          </wp:positionV>
          <wp:extent cx="6748126" cy="665298"/>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rotWithShape="1">
                  <a:blip r:embed="rId1">
                    <a:extLst>
                      <a:ext uri="{28A0092B-C50C-407E-A947-70E740481C1C}">
                        <a14:useLocalDpi xmlns:a14="http://schemas.microsoft.com/office/drawing/2010/main" val="0"/>
                      </a:ext>
                    </a:extLst>
                  </a:blip>
                  <a:srcRect t="18004" r="2015" b="10734"/>
                  <a:stretch/>
                </pic:blipFill>
                <pic:spPr bwMode="auto">
                  <a:xfrm>
                    <a:off x="0" y="0"/>
                    <a:ext cx="6928744" cy="683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19F8">
      <w:rPr>
        <w:rFonts w:ascii="Tahoma" w:hAnsi="Tahoma" w:cs="Tahoma"/>
        <w:sz w:val="16"/>
        <w:szCs w:val="16"/>
      </w:rPr>
      <w:t xml:space="preserve">                           </w:t>
    </w:r>
    <w:r w:rsidR="007B7DB2">
      <w:rPr>
        <w:rFonts w:ascii="Tahoma" w:hAnsi="Tahoma" w:cs="Tahoma"/>
        <w:sz w:val="16"/>
        <w:szCs w:val="16"/>
      </w:rPr>
      <w:t xml:space="preserve">  </w:t>
    </w:r>
    <w:r w:rsidR="002D7E53">
      <w:rPr>
        <w:rFonts w:ascii="Tahoma" w:hAnsi="Tahoma" w:cs="Tahoma"/>
        <w:color w:val="002060"/>
        <w:sz w:val="16"/>
        <w:szCs w:val="16"/>
      </w:rPr>
      <w:t>INSTRUCCIONES DE REGATA</w:t>
    </w:r>
    <w:r w:rsidR="007B7DB2" w:rsidRPr="0010208C">
      <w:rPr>
        <w:rFonts w:ascii="Tahoma" w:hAnsi="Tahoma" w:cs="Tahoma"/>
        <w:color w:val="002060"/>
        <w:sz w:val="16"/>
        <w:szCs w:val="16"/>
      </w:rPr>
      <w:t xml:space="preserve"> </w:t>
    </w:r>
    <w:r w:rsidR="007B7DB2" w:rsidRPr="0010208C">
      <w:rPr>
        <w:rFonts w:ascii="Tahoma" w:hAnsi="Tahoma" w:cs="Tahoma"/>
        <w:b/>
        <w:color w:val="002060"/>
        <w:sz w:val="16"/>
        <w:szCs w:val="16"/>
      </w:rPr>
      <w:t xml:space="preserve">- </w:t>
    </w:r>
    <w:r>
      <w:rPr>
        <w:rFonts w:ascii="Forte" w:hAnsi="Forte" w:cs="Tahoma"/>
        <w:color w:val="002060"/>
        <w:sz w:val="20"/>
      </w:rPr>
      <w:t>8</w:t>
    </w:r>
    <w:r w:rsidR="008D10FB">
      <w:rPr>
        <w:rFonts w:ascii="Forte" w:hAnsi="Forte" w:cs="Tahoma"/>
        <w:color w:val="002060"/>
        <w:sz w:val="20"/>
      </w:rPr>
      <w:t>ª</w:t>
    </w:r>
    <w:r w:rsidR="00DD424D">
      <w:rPr>
        <w:rFonts w:ascii="Tahoma" w:hAnsi="Tahoma" w:cs="Tahoma"/>
        <w:color w:val="002060"/>
        <w:sz w:val="16"/>
        <w:szCs w:val="16"/>
      </w:rPr>
      <w:t xml:space="preserve"> REGATA INTERCLUBES</w:t>
    </w:r>
    <w:r w:rsidR="00320073">
      <w:rPr>
        <w:rFonts w:ascii="Tahoma" w:hAnsi="Tahoma" w:cs="Tahoma"/>
        <w:color w:val="002060"/>
        <w:sz w:val="16"/>
        <w:szCs w:val="16"/>
      </w:rPr>
      <w:t xml:space="preserve"> DE LA RÍA DE </w:t>
    </w:r>
    <w:proofErr w:type="gramStart"/>
    <w:r w:rsidR="00320073">
      <w:rPr>
        <w:rFonts w:ascii="Tahoma" w:hAnsi="Tahoma" w:cs="Tahoma"/>
        <w:color w:val="002060"/>
        <w:sz w:val="16"/>
        <w:szCs w:val="16"/>
      </w:rPr>
      <w:t>PONTEVEDRA</w:t>
    </w:r>
    <w:r w:rsidR="00582DC5">
      <w:rPr>
        <w:rFonts w:ascii="Tahoma" w:hAnsi="Tahoma" w:cs="Tahoma"/>
        <w:color w:val="002060"/>
        <w:sz w:val="16"/>
        <w:szCs w:val="16"/>
      </w:rPr>
      <w:t xml:space="preserve">  -</w:t>
    </w:r>
    <w:proofErr w:type="gramEnd"/>
    <w:r w:rsidR="00582DC5">
      <w:rPr>
        <w:rFonts w:ascii="Tahoma" w:hAnsi="Tahoma" w:cs="Tahoma"/>
        <w:color w:val="002060"/>
        <w:sz w:val="16"/>
        <w:szCs w:val="16"/>
      </w:rPr>
      <w:t xml:space="preserve">  </w:t>
    </w:r>
    <w:r w:rsidR="00782ECA">
      <w:rPr>
        <w:rFonts w:ascii="Tahoma" w:hAnsi="Tahoma" w:cs="Tahoma"/>
        <w:b/>
        <w:color w:val="002060"/>
        <w:sz w:val="16"/>
        <w:szCs w:val="16"/>
      </w:rPr>
      <w:t>5</w:t>
    </w:r>
    <w:r w:rsidR="00582DC5" w:rsidRPr="00582DC5">
      <w:rPr>
        <w:rFonts w:ascii="Tahoma" w:hAnsi="Tahoma" w:cs="Tahoma"/>
        <w:b/>
        <w:color w:val="002060"/>
        <w:sz w:val="16"/>
        <w:szCs w:val="16"/>
      </w:rPr>
      <w:t>ª Etapa</w:t>
    </w:r>
    <w:r w:rsidR="00782ECA">
      <w:rPr>
        <w:rFonts w:ascii="Tahoma" w:hAnsi="Tahoma" w:cs="Tahoma"/>
        <w:b/>
        <w:color w:val="002060"/>
        <w:sz w:val="16"/>
        <w:szCs w:val="16"/>
      </w:rPr>
      <w:t xml:space="preserve"> (4ª válida)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27BB" w14:textId="77777777" w:rsidR="00A1742E" w:rsidRDefault="00A1742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BAEC3" w14:textId="77777777" w:rsidR="005311D1" w:rsidRDefault="005311D1">
      <w:r>
        <w:separator/>
      </w:r>
    </w:p>
  </w:footnote>
  <w:footnote w:type="continuationSeparator" w:id="0">
    <w:p w14:paraId="487DE66F" w14:textId="77777777" w:rsidR="005311D1" w:rsidRDefault="00531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E0F6" w14:textId="77777777" w:rsidR="00D019F8" w:rsidRDefault="00D019F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3C3B1" w14:textId="77777777" w:rsidR="00D019F8" w:rsidRDefault="00D019F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914B9" w14:textId="77777777" w:rsidR="00D019F8" w:rsidRDefault="00D019F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6"/>
    <w:lvl w:ilvl="0">
      <w:start w:val="1"/>
      <w:numFmt w:val="lowerLetter"/>
      <w:lvlText w:val="%1)"/>
      <w:lvlJc w:val="left"/>
      <w:pPr>
        <w:tabs>
          <w:tab w:val="num" w:pos="1444"/>
        </w:tabs>
        <w:ind w:left="1444" w:hanging="735"/>
      </w:pPr>
    </w:lvl>
  </w:abstractNum>
  <w:abstractNum w:abstractNumId="1" w15:restartNumberingAfterBreak="0">
    <w:nsid w:val="00000002"/>
    <w:multiLevelType w:val="multilevel"/>
    <w:tmpl w:val="A18AAEBC"/>
    <w:lvl w:ilvl="0">
      <w:start w:val="1"/>
      <w:numFmt w:val="lowerLetter"/>
      <w:pStyle w:val="Ttulo1"/>
      <w:suff w:val="nothing"/>
      <w:lvlText w:val="%1)"/>
      <w:lvlJc w:val="left"/>
      <w:pPr>
        <w:tabs>
          <w:tab w:val="num" w:pos="0"/>
        </w:tabs>
        <w:ind w:left="0" w:firstLine="0"/>
      </w:pPr>
      <w:rPr>
        <w:rFonts w:ascii="Tahoma" w:eastAsia="Times New Roman" w:hAnsi="Tahoma" w:cs="Tahoma"/>
      </w:rPr>
    </w:lvl>
    <w:lvl w:ilvl="1">
      <w:start w:val="1"/>
      <w:numFmt w:val="none"/>
      <w:pStyle w:val="Ttulo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FDE6BB8"/>
    <w:multiLevelType w:val="hybridMultilevel"/>
    <w:tmpl w:val="9868637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43B6CFC"/>
    <w:multiLevelType w:val="hybridMultilevel"/>
    <w:tmpl w:val="824068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6C2008C"/>
    <w:multiLevelType w:val="multilevel"/>
    <w:tmpl w:val="38D240C4"/>
    <w:lvl w:ilvl="0">
      <w:start w:val="15"/>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8607F0A"/>
    <w:multiLevelType w:val="hybridMultilevel"/>
    <w:tmpl w:val="EF8C826E"/>
    <w:lvl w:ilvl="0" w:tplc="0C0A0017">
      <w:start w:val="1"/>
      <w:numFmt w:val="lowerLetter"/>
      <w:lvlText w:val="%1)"/>
      <w:lvlJc w:val="left"/>
      <w:pPr>
        <w:tabs>
          <w:tab w:val="num" w:pos="1426"/>
        </w:tabs>
        <w:ind w:left="1426" w:hanging="360"/>
      </w:pPr>
      <w:rPr>
        <w:rFonts w:cs="Times New Roman"/>
      </w:rPr>
    </w:lvl>
    <w:lvl w:ilvl="1" w:tplc="0C0A0019" w:tentative="1">
      <w:start w:val="1"/>
      <w:numFmt w:val="lowerLetter"/>
      <w:lvlText w:val="%2."/>
      <w:lvlJc w:val="left"/>
      <w:pPr>
        <w:tabs>
          <w:tab w:val="num" w:pos="2146"/>
        </w:tabs>
        <w:ind w:left="2146" w:hanging="360"/>
      </w:pPr>
      <w:rPr>
        <w:rFonts w:cs="Times New Roman"/>
      </w:rPr>
    </w:lvl>
    <w:lvl w:ilvl="2" w:tplc="0C0A001B" w:tentative="1">
      <w:start w:val="1"/>
      <w:numFmt w:val="lowerRoman"/>
      <w:lvlText w:val="%3."/>
      <w:lvlJc w:val="right"/>
      <w:pPr>
        <w:tabs>
          <w:tab w:val="num" w:pos="2866"/>
        </w:tabs>
        <w:ind w:left="2866" w:hanging="180"/>
      </w:pPr>
      <w:rPr>
        <w:rFonts w:cs="Times New Roman"/>
      </w:rPr>
    </w:lvl>
    <w:lvl w:ilvl="3" w:tplc="0C0A000F" w:tentative="1">
      <w:start w:val="1"/>
      <w:numFmt w:val="decimal"/>
      <w:lvlText w:val="%4."/>
      <w:lvlJc w:val="left"/>
      <w:pPr>
        <w:tabs>
          <w:tab w:val="num" w:pos="3586"/>
        </w:tabs>
        <w:ind w:left="3586" w:hanging="360"/>
      </w:pPr>
      <w:rPr>
        <w:rFonts w:cs="Times New Roman"/>
      </w:rPr>
    </w:lvl>
    <w:lvl w:ilvl="4" w:tplc="0C0A0019" w:tentative="1">
      <w:start w:val="1"/>
      <w:numFmt w:val="lowerLetter"/>
      <w:lvlText w:val="%5."/>
      <w:lvlJc w:val="left"/>
      <w:pPr>
        <w:tabs>
          <w:tab w:val="num" w:pos="4306"/>
        </w:tabs>
        <w:ind w:left="4306" w:hanging="360"/>
      </w:pPr>
      <w:rPr>
        <w:rFonts w:cs="Times New Roman"/>
      </w:rPr>
    </w:lvl>
    <w:lvl w:ilvl="5" w:tplc="0C0A001B" w:tentative="1">
      <w:start w:val="1"/>
      <w:numFmt w:val="lowerRoman"/>
      <w:lvlText w:val="%6."/>
      <w:lvlJc w:val="right"/>
      <w:pPr>
        <w:tabs>
          <w:tab w:val="num" w:pos="5026"/>
        </w:tabs>
        <w:ind w:left="5026" w:hanging="180"/>
      </w:pPr>
      <w:rPr>
        <w:rFonts w:cs="Times New Roman"/>
      </w:rPr>
    </w:lvl>
    <w:lvl w:ilvl="6" w:tplc="0C0A000F" w:tentative="1">
      <w:start w:val="1"/>
      <w:numFmt w:val="decimal"/>
      <w:lvlText w:val="%7."/>
      <w:lvlJc w:val="left"/>
      <w:pPr>
        <w:tabs>
          <w:tab w:val="num" w:pos="5746"/>
        </w:tabs>
        <w:ind w:left="5746" w:hanging="360"/>
      </w:pPr>
      <w:rPr>
        <w:rFonts w:cs="Times New Roman"/>
      </w:rPr>
    </w:lvl>
    <w:lvl w:ilvl="7" w:tplc="0C0A0019" w:tentative="1">
      <w:start w:val="1"/>
      <w:numFmt w:val="lowerLetter"/>
      <w:lvlText w:val="%8."/>
      <w:lvlJc w:val="left"/>
      <w:pPr>
        <w:tabs>
          <w:tab w:val="num" w:pos="6466"/>
        </w:tabs>
        <w:ind w:left="6466" w:hanging="360"/>
      </w:pPr>
      <w:rPr>
        <w:rFonts w:cs="Times New Roman"/>
      </w:rPr>
    </w:lvl>
    <w:lvl w:ilvl="8" w:tplc="0C0A001B" w:tentative="1">
      <w:start w:val="1"/>
      <w:numFmt w:val="lowerRoman"/>
      <w:lvlText w:val="%9."/>
      <w:lvlJc w:val="right"/>
      <w:pPr>
        <w:tabs>
          <w:tab w:val="num" w:pos="7186"/>
        </w:tabs>
        <w:ind w:left="7186" w:hanging="180"/>
      </w:pPr>
      <w:rPr>
        <w:rFonts w:cs="Times New Roman"/>
      </w:rPr>
    </w:lvl>
  </w:abstractNum>
  <w:abstractNum w:abstractNumId="6" w15:restartNumberingAfterBreak="0">
    <w:nsid w:val="3A255596"/>
    <w:multiLevelType w:val="multilevel"/>
    <w:tmpl w:val="8AF8D4E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sz w:val="19"/>
        <w:szCs w:val="19"/>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3A8B19B6"/>
    <w:multiLevelType w:val="hybridMultilevel"/>
    <w:tmpl w:val="E8965B42"/>
    <w:lvl w:ilvl="0" w:tplc="3C90C9B0">
      <w:start w:val="12"/>
      <w:numFmt w:val="bullet"/>
      <w:lvlText w:val="-"/>
      <w:lvlJc w:val="left"/>
      <w:pPr>
        <w:tabs>
          <w:tab w:val="num" w:pos="420"/>
        </w:tabs>
        <w:ind w:left="420" w:hanging="360"/>
      </w:pPr>
      <w:rPr>
        <w:rFonts w:ascii="Tahoma" w:eastAsia="Times New Roman" w:hAnsi="Tahoma" w:cs="Tahoma" w:hint="default"/>
      </w:rPr>
    </w:lvl>
    <w:lvl w:ilvl="1" w:tplc="0C0A0003" w:tentative="1">
      <w:start w:val="1"/>
      <w:numFmt w:val="bullet"/>
      <w:lvlText w:val="o"/>
      <w:lvlJc w:val="left"/>
      <w:pPr>
        <w:tabs>
          <w:tab w:val="num" w:pos="1140"/>
        </w:tabs>
        <w:ind w:left="1140" w:hanging="360"/>
      </w:pPr>
      <w:rPr>
        <w:rFonts w:ascii="Courier New" w:hAnsi="Courier New" w:cs="Courier New" w:hint="default"/>
      </w:rPr>
    </w:lvl>
    <w:lvl w:ilvl="2" w:tplc="0C0A0005" w:tentative="1">
      <w:start w:val="1"/>
      <w:numFmt w:val="bullet"/>
      <w:lvlText w:val=""/>
      <w:lvlJc w:val="left"/>
      <w:pPr>
        <w:tabs>
          <w:tab w:val="num" w:pos="1860"/>
        </w:tabs>
        <w:ind w:left="1860" w:hanging="360"/>
      </w:pPr>
      <w:rPr>
        <w:rFonts w:ascii="Wingdings" w:hAnsi="Wingdings" w:hint="default"/>
      </w:rPr>
    </w:lvl>
    <w:lvl w:ilvl="3" w:tplc="0C0A0001" w:tentative="1">
      <w:start w:val="1"/>
      <w:numFmt w:val="bullet"/>
      <w:lvlText w:val=""/>
      <w:lvlJc w:val="left"/>
      <w:pPr>
        <w:tabs>
          <w:tab w:val="num" w:pos="2580"/>
        </w:tabs>
        <w:ind w:left="2580" w:hanging="360"/>
      </w:pPr>
      <w:rPr>
        <w:rFonts w:ascii="Symbol" w:hAnsi="Symbol" w:hint="default"/>
      </w:rPr>
    </w:lvl>
    <w:lvl w:ilvl="4" w:tplc="0C0A0003" w:tentative="1">
      <w:start w:val="1"/>
      <w:numFmt w:val="bullet"/>
      <w:lvlText w:val="o"/>
      <w:lvlJc w:val="left"/>
      <w:pPr>
        <w:tabs>
          <w:tab w:val="num" w:pos="3300"/>
        </w:tabs>
        <w:ind w:left="3300" w:hanging="360"/>
      </w:pPr>
      <w:rPr>
        <w:rFonts w:ascii="Courier New" w:hAnsi="Courier New" w:cs="Courier New" w:hint="default"/>
      </w:rPr>
    </w:lvl>
    <w:lvl w:ilvl="5" w:tplc="0C0A0005" w:tentative="1">
      <w:start w:val="1"/>
      <w:numFmt w:val="bullet"/>
      <w:lvlText w:val=""/>
      <w:lvlJc w:val="left"/>
      <w:pPr>
        <w:tabs>
          <w:tab w:val="num" w:pos="4020"/>
        </w:tabs>
        <w:ind w:left="4020" w:hanging="360"/>
      </w:pPr>
      <w:rPr>
        <w:rFonts w:ascii="Wingdings" w:hAnsi="Wingdings" w:hint="default"/>
      </w:rPr>
    </w:lvl>
    <w:lvl w:ilvl="6" w:tplc="0C0A0001" w:tentative="1">
      <w:start w:val="1"/>
      <w:numFmt w:val="bullet"/>
      <w:lvlText w:val=""/>
      <w:lvlJc w:val="left"/>
      <w:pPr>
        <w:tabs>
          <w:tab w:val="num" w:pos="4740"/>
        </w:tabs>
        <w:ind w:left="4740" w:hanging="360"/>
      </w:pPr>
      <w:rPr>
        <w:rFonts w:ascii="Symbol" w:hAnsi="Symbol" w:hint="default"/>
      </w:rPr>
    </w:lvl>
    <w:lvl w:ilvl="7" w:tplc="0C0A0003" w:tentative="1">
      <w:start w:val="1"/>
      <w:numFmt w:val="bullet"/>
      <w:lvlText w:val="o"/>
      <w:lvlJc w:val="left"/>
      <w:pPr>
        <w:tabs>
          <w:tab w:val="num" w:pos="5460"/>
        </w:tabs>
        <w:ind w:left="5460" w:hanging="360"/>
      </w:pPr>
      <w:rPr>
        <w:rFonts w:ascii="Courier New" w:hAnsi="Courier New" w:cs="Courier New" w:hint="default"/>
      </w:rPr>
    </w:lvl>
    <w:lvl w:ilvl="8" w:tplc="0C0A0005" w:tentative="1">
      <w:start w:val="1"/>
      <w:numFmt w:val="bullet"/>
      <w:lvlText w:val=""/>
      <w:lvlJc w:val="left"/>
      <w:pPr>
        <w:tabs>
          <w:tab w:val="num" w:pos="6180"/>
        </w:tabs>
        <w:ind w:left="6180" w:hanging="360"/>
      </w:pPr>
      <w:rPr>
        <w:rFonts w:ascii="Wingdings" w:hAnsi="Wingdings" w:hint="default"/>
      </w:rPr>
    </w:lvl>
  </w:abstractNum>
  <w:abstractNum w:abstractNumId="8" w15:restartNumberingAfterBreak="0">
    <w:nsid w:val="3B6A021D"/>
    <w:multiLevelType w:val="hybridMultilevel"/>
    <w:tmpl w:val="64F46F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11F7128"/>
    <w:multiLevelType w:val="hybridMultilevel"/>
    <w:tmpl w:val="2706954E"/>
    <w:lvl w:ilvl="0" w:tplc="0C0A0001">
      <w:start w:val="1"/>
      <w:numFmt w:val="bullet"/>
      <w:lvlText w:val=""/>
      <w:lvlJc w:val="left"/>
      <w:pPr>
        <w:ind w:left="1096" w:hanging="360"/>
      </w:pPr>
      <w:rPr>
        <w:rFonts w:ascii="Symbol" w:hAnsi="Symbol" w:hint="default"/>
      </w:rPr>
    </w:lvl>
    <w:lvl w:ilvl="1" w:tplc="0C0A0003" w:tentative="1">
      <w:start w:val="1"/>
      <w:numFmt w:val="bullet"/>
      <w:lvlText w:val="o"/>
      <w:lvlJc w:val="left"/>
      <w:pPr>
        <w:ind w:left="1816" w:hanging="360"/>
      </w:pPr>
      <w:rPr>
        <w:rFonts w:ascii="Courier New" w:hAnsi="Courier New" w:cs="Courier New" w:hint="default"/>
      </w:rPr>
    </w:lvl>
    <w:lvl w:ilvl="2" w:tplc="0C0A0005" w:tentative="1">
      <w:start w:val="1"/>
      <w:numFmt w:val="bullet"/>
      <w:lvlText w:val=""/>
      <w:lvlJc w:val="left"/>
      <w:pPr>
        <w:ind w:left="2536" w:hanging="360"/>
      </w:pPr>
      <w:rPr>
        <w:rFonts w:ascii="Wingdings" w:hAnsi="Wingdings" w:hint="default"/>
      </w:rPr>
    </w:lvl>
    <w:lvl w:ilvl="3" w:tplc="0C0A0001" w:tentative="1">
      <w:start w:val="1"/>
      <w:numFmt w:val="bullet"/>
      <w:lvlText w:val=""/>
      <w:lvlJc w:val="left"/>
      <w:pPr>
        <w:ind w:left="3256" w:hanging="360"/>
      </w:pPr>
      <w:rPr>
        <w:rFonts w:ascii="Symbol" w:hAnsi="Symbol" w:hint="default"/>
      </w:rPr>
    </w:lvl>
    <w:lvl w:ilvl="4" w:tplc="0C0A0003" w:tentative="1">
      <w:start w:val="1"/>
      <w:numFmt w:val="bullet"/>
      <w:lvlText w:val="o"/>
      <w:lvlJc w:val="left"/>
      <w:pPr>
        <w:ind w:left="3976" w:hanging="360"/>
      </w:pPr>
      <w:rPr>
        <w:rFonts w:ascii="Courier New" w:hAnsi="Courier New" w:cs="Courier New" w:hint="default"/>
      </w:rPr>
    </w:lvl>
    <w:lvl w:ilvl="5" w:tplc="0C0A0005" w:tentative="1">
      <w:start w:val="1"/>
      <w:numFmt w:val="bullet"/>
      <w:lvlText w:val=""/>
      <w:lvlJc w:val="left"/>
      <w:pPr>
        <w:ind w:left="4696" w:hanging="360"/>
      </w:pPr>
      <w:rPr>
        <w:rFonts w:ascii="Wingdings" w:hAnsi="Wingdings" w:hint="default"/>
      </w:rPr>
    </w:lvl>
    <w:lvl w:ilvl="6" w:tplc="0C0A0001" w:tentative="1">
      <w:start w:val="1"/>
      <w:numFmt w:val="bullet"/>
      <w:lvlText w:val=""/>
      <w:lvlJc w:val="left"/>
      <w:pPr>
        <w:ind w:left="5416" w:hanging="360"/>
      </w:pPr>
      <w:rPr>
        <w:rFonts w:ascii="Symbol" w:hAnsi="Symbol" w:hint="default"/>
      </w:rPr>
    </w:lvl>
    <w:lvl w:ilvl="7" w:tplc="0C0A0003" w:tentative="1">
      <w:start w:val="1"/>
      <w:numFmt w:val="bullet"/>
      <w:lvlText w:val="o"/>
      <w:lvlJc w:val="left"/>
      <w:pPr>
        <w:ind w:left="6136" w:hanging="360"/>
      </w:pPr>
      <w:rPr>
        <w:rFonts w:ascii="Courier New" w:hAnsi="Courier New" w:cs="Courier New" w:hint="default"/>
      </w:rPr>
    </w:lvl>
    <w:lvl w:ilvl="8" w:tplc="0C0A0005" w:tentative="1">
      <w:start w:val="1"/>
      <w:numFmt w:val="bullet"/>
      <w:lvlText w:val=""/>
      <w:lvlJc w:val="left"/>
      <w:pPr>
        <w:ind w:left="6856" w:hanging="360"/>
      </w:pPr>
      <w:rPr>
        <w:rFonts w:ascii="Wingdings" w:hAnsi="Wingdings" w:hint="default"/>
      </w:rPr>
    </w:lvl>
  </w:abstractNum>
  <w:abstractNum w:abstractNumId="10" w15:restartNumberingAfterBreak="0">
    <w:nsid w:val="4B4272BC"/>
    <w:multiLevelType w:val="multilevel"/>
    <w:tmpl w:val="56BCD8A2"/>
    <w:lvl w:ilvl="0">
      <w:start w:val="3"/>
      <w:numFmt w:val="decimal"/>
      <w:lvlText w:val="%1."/>
      <w:lvlJc w:val="left"/>
      <w:pPr>
        <w:tabs>
          <w:tab w:val="num" w:pos="1065"/>
        </w:tabs>
        <w:ind w:left="1065" w:hanging="705"/>
      </w:pPr>
      <w:rPr>
        <w:rFonts w:hint="default"/>
      </w:rPr>
    </w:lvl>
    <w:lvl w:ilvl="1">
      <w:start w:val="3"/>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11" w15:restartNumberingAfterBreak="0">
    <w:nsid w:val="4CDA03A3"/>
    <w:multiLevelType w:val="hybridMultilevel"/>
    <w:tmpl w:val="F47E3A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18D5D4E"/>
    <w:multiLevelType w:val="multilevel"/>
    <w:tmpl w:val="6B32D550"/>
    <w:lvl w:ilvl="0">
      <w:start w:val="1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50D136B"/>
    <w:multiLevelType w:val="hybridMultilevel"/>
    <w:tmpl w:val="F37434EC"/>
    <w:lvl w:ilvl="0" w:tplc="CA3CFD0A">
      <w:start w:val="7"/>
      <w:numFmt w:val="bullet"/>
      <w:lvlText w:val="-"/>
      <w:lvlJc w:val="left"/>
      <w:pPr>
        <w:tabs>
          <w:tab w:val="num" w:pos="915"/>
        </w:tabs>
        <w:ind w:left="915" w:hanging="360"/>
      </w:pPr>
      <w:rPr>
        <w:rFonts w:ascii="Tahoma" w:eastAsia="Times New Roman" w:hAnsi="Tahoma" w:cs="Tahoma" w:hint="default"/>
      </w:rPr>
    </w:lvl>
    <w:lvl w:ilvl="1" w:tplc="0C0A0003" w:tentative="1">
      <w:start w:val="1"/>
      <w:numFmt w:val="bullet"/>
      <w:lvlText w:val="o"/>
      <w:lvlJc w:val="left"/>
      <w:pPr>
        <w:tabs>
          <w:tab w:val="num" w:pos="1635"/>
        </w:tabs>
        <w:ind w:left="1635" w:hanging="360"/>
      </w:pPr>
      <w:rPr>
        <w:rFonts w:ascii="Courier New" w:hAnsi="Courier New" w:cs="Courier New" w:hint="default"/>
      </w:rPr>
    </w:lvl>
    <w:lvl w:ilvl="2" w:tplc="0C0A0005" w:tentative="1">
      <w:start w:val="1"/>
      <w:numFmt w:val="bullet"/>
      <w:lvlText w:val=""/>
      <w:lvlJc w:val="left"/>
      <w:pPr>
        <w:tabs>
          <w:tab w:val="num" w:pos="2355"/>
        </w:tabs>
        <w:ind w:left="2355" w:hanging="360"/>
      </w:pPr>
      <w:rPr>
        <w:rFonts w:ascii="Wingdings" w:hAnsi="Wingdings" w:hint="default"/>
      </w:rPr>
    </w:lvl>
    <w:lvl w:ilvl="3" w:tplc="0C0A0001" w:tentative="1">
      <w:start w:val="1"/>
      <w:numFmt w:val="bullet"/>
      <w:lvlText w:val=""/>
      <w:lvlJc w:val="left"/>
      <w:pPr>
        <w:tabs>
          <w:tab w:val="num" w:pos="3075"/>
        </w:tabs>
        <w:ind w:left="3075" w:hanging="360"/>
      </w:pPr>
      <w:rPr>
        <w:rFonts w:ascii="Symbol" w:hAnsi="Symbol" w:hint="default"/>
      </w:rPr>
    </w:lvl>
    <w:lvl w:ilvl="4" w:tplc="0C0A0003" w:tentative="1">
      <w:start w:val="1"/>
      <w:numFmt w:val="bullet"/>
      <w:lvlText w:val="o"/>
      <w:lvlJc w:val="left"/>
      <w:pPr>
        <w:tabs>
          <w:tab w:val="num" w:pos="3795"/>
        </w:tabs>
        <w:ind w:left="3795" w:hanging="360"/>
      </w:pPr>
      <w:rPr>
        <w:rFonts w:ascii="Courier New" w:hAnsi="Courier New" w:cs="Courier New" w:hint="default"/>
      </w:rPr>
    </w:lvl>
    <w:lvl w:ilvl="5" w:tplc="0C0A0005" w:tentative="1">
      <w:start w:val="1"/>
      <w:numFmt w:val="bullet"/>
      <w:lvlText w:val=""/>
      <w:lvlJc w:val="left"/>
      <w:pPr>
        <w:tabs>
          <w:tab w:val="num" w:pos="4515"/>
        </w:tabs>
        <w:ind w:left="4515" w:hanging="360"/>
      </w:pPr>
      <w:rPr>
        <w:rFonts w:ascii="Wingdings" w:hAnsi="Wingdings" w:hint="default"/>
      </w:rPr>
    </w:lvl>
    <w:lvl w:ilvl="6" w:tplc="0C0A0001" w:tentative="1">
      <w:start w:val="1"/>
      <w:numFmt w:val="bullet"/>
      <w:lvlText w:val=""/>
      <w:lvlJc w:val="left"/>
      <w:pPr>
        <w:tabs>
          <w:tab w:val="num" w:pos="5235"/>
        </w:tabs>
        <w:ind w:left="5235" w:hanging="360"/>
      </w:pPr>
      <w:rPr>
        <w:rFonts w:ascii="Symbol" w:hAnsi="Symbol" w:hint="default"/>
      </w:rPr>
    </w:lvl>
    <w:lvl w:ilvl="7" w:tplc="0C0A0003" w:tentative="1">
      <w:start w:val="1"/>
      <w:numFmt w:val="bullet"/>
      <w:lvlText w:val="o"/>
      <w:lvlJc w:val="left"/>
      <w:pPr>
        <w:tabs>
          <w:tab w:val="num" w:pos="5955"/>
        </w:tabs>
        <w:ind w:left="5955" w:hanging="360"/>
      </w:pPr>
      <w:rPr>
        <w:rFonts w:ascii="Courier New" w:hAnsi="Courier New" w:cs="Courier New" w:hint="default"/>
      </w:rPr>
    </w:lvl>
    <w:lvl w:ilvl="8" w:tplc="0C0A0005" w:tentative="1">
      <w:start w:val="1"/>
      <w:numFmt w:val="bullet"/>
      <w:lvlText w:val=""/>
      <w:lvlJc w:val="left"/>
      <w:pPr>
        <w:tabs>
          <w:tab w:val="num" w:pos="6675"/>
        </w:tabs>
        <w:ind w:left="6675" w:hanging="360"/>
      </w:pPr>
      <w:rPr>
        <w:rFonts w:ascii="Wingdings" w:hAnsi="Wingdings" w:hint="default"/>
      </w:rPr>
    </w:lvl>
  </w:abstractNum>
  <w:abstractNum w:abstractNumId="14" w15:restartNumberingAfterBreak="0">
    <w:nsid w:val="668E2F6E"/>
    <w:multiLevelType w:val="hybridMultilevel"/>
    <w:tmpl w:val="1B5E62A8"/>
    <w:lvl w:ilvl="0" w:tplc="567A0C52">
      <w:start w:val="5"/>
      <w:numFmt w:val="bullet"/>
      <w:lvlText w:val="-"/>
      <w:lvlJc w:val="left"/>
      <w:pPr>
        <w:ind w:left="1065" w:hanging="360"/>
      </w:pPr>
      <w:rPr>
        <w:rFonts w:ascii="Tahoma" w:eastAsia="Times New Roman" w:hAnsi="Tahoma" w:cs="Tahoma"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5" w15:restartNumberingAfterBreak="0">
    <w:nsid w:val="6C4D2112"/>
    <w:multiLevelType w:val="multilevel"/>
    <w:tmpl w:val="00586BBE"/>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7C8B3216"/>
    <w:multiLevelType w:val="multilevel"/>
    <w:tmpl w:val="9140EEDA"/>
    <w:lvl w:ilvl="0">
      <w:start w:val="12"/>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EF41CD4"/>
    <w:multiLevelType w:val="multilevel"/>
    <w:tmpl w:val="A06851A0"/>
    <w:lvl w:ilvl="0">
      <w:start w:val="15"/>
      <w:numFmt w:val="decimal"/>
      <w:lvlText w:val="%1"/>
      <w:lvlJc w:val="left"/>
      <w:pPr>
        <w:ind w:left="375" w:hanging="37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5"/>
  </w:num>
  <w:num w:numId="4">
    <w:abstractNumId w:val="7"/>
  </w:num>
  <w:num w:numId="5">
    <w:abstractNumId w:val="6"/>
  </w:num>
  <w:num w:numId="6">
    <w:abstractNumId w:val="2"/>
  </w:num>
  <w:num w:numId="7">
    <w:abstractNumId w:val="14"/>
  </w:num>
  <w:num w:numId="8">
    <w:abstractNumId w:val="11"/>
  </w:num>
  <w:num w:numId="9">
    <w:abstractNumId w:val="3"/>
  </w:num>
  <w:num w:numId="10">
    <w:abstractNumId w:val="8"/>
  </w:num>
  <w:num w:numId="11">
    <w:abstractNumId w:val="15"/>
  </w:num>
  <w:num w:numId="12">
    <w:abstractNumId w:val="10"/>
  </w:num>
  <w:num w:numId="13">
    <w:abstractNumId w:val="17"/>
  </w:num>
  <w:num w:numId="14">
    <w:abstractNumId w:val="4"/>
  </w:num>
  <w:num w:numId="15">
    <w:abstractNumId w:val="12"/>
  </w:num>
  <w:num w:numId="16">
    <w:abstractNumId w:val="16"/>
  </w:num>
  <w:num w:numId="17">
    <w:abstractNumId w:val="1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47A"/>
    <w:rsid w:val="000006A7"/>
    <w:rsid w:val="00004A12"/>
    <w:rsid w:val="00011DF0"/>
    <w:rsid w:val="000169A0"/>
    <w:rsid w:val="00016F72"/>
    <w:rsid w:val="0002519B"/>
    <w:rsid w:val="00032661"/>
    <w:rsid w:val="00033F7F"/>
    <w:rsid w:val="00034617"/>
    <w:rsid w:val="00035D96"/>
    <w:rsid w:val="00035D9A"/>
    <w:rsid w:val="00046FCB"/>
    <w:rsid w:val="00051D90"/>
    <w:rsid w:val="000528E7"/>
    <w:rsid w:val="0005370E"/>
    <w:rsid w:val="00060B5E"/>
    <w:rsid w:val="00060C07"/>
    <w:rsid w:val="00065F13"/>
    <w:rsid w:val="00082BD1"/>
    <w:rsid w:val="00084C60"/>
    <w:rsid w:val="00095C13"/>
    <w:rsid w:val="000A3F75"/>
    <w:rsid w:val="000B68F9"/>
    <w:rsid w:val="000D4EF2"/>
    <w:rsid w:val="000D6CC3"/>
    <w:rsid w:val="000D719B"/>
    <w:rsid w:val="000E2967"/>
    <w:rsid w:val="000E5C37"/>
    <w:rsid w:val="00100F60"/>
    <w:rsid w:val="0010208C"/>
    <w:rsid w:val="00114F33"/>
    <w:rsid w:val="00117572"/>
    <w:rsid w:val="00122977"/>
    <w:rsid w:val="00127881"/>
    <w:rsid w:val="001310F3"/>
    <w:rsid w:val="00135293"/>
    <w:rsid w:val="00135395"/>
    <w:rsid w:val="001428C5"/>
    <w:rsid w:val="001442E0"/>
    <w:rsid w:val="00161219"/>
    <w:rsid w:val="00161295"/>
    <w:rsid w:val="001653C9"/>
    <w:rsid w:val="001773A4"/>
    <w:rsid w:val="00177D5B"/>
    <w:rsid w:val="001913C3"/>
    <w:rsid w:val="001949C5"/>
    <w:rsid w:val="001A0D23"/>
    <w:rsid w:val="001A10D7"/>
    <w:rsid w:val="001A5D9A"/>
    <w:rsid w:val="001B10BB"/>
    <w:rsid w:val="001B5B92"/>
    <w:rsid w:val="001C6E1E"/>
    <w:rsid w:val="001D2019"/>
    <w:rsid w:val="001F19A4"/>
    <w:rsid w:val="001F62A7"/>
    <w:rsid w:val="0020127F"/>
    <w:rsid w:val="002021B3"/>
    <w:rsid w:val="00204338"/>
    <w:rsid w:val="0020568C"/>
    <w:rsid w:val="00206CD1"/>
    <w:rsid w:val="0020763A"/>
    <w:rsid w:val="002107C0"/>
    <w:rsid w:val="00220E13"/>
    <w:rsid w:val="00221B9B"/>
    <w:rsid w:val="002229B9"/>
    <w:rsid w:val="00222E15"/>
    <w:rsid w:val="002233AE"/>
    <w:rsid w:val="00225430"/>
    <w:rsid w:val="00226714"/>
    <w:rsid w:val="002354C6"/>
    <w:rsid w:val="002448A9"/>
    <w:rsid w:val="00251E60"/>
    <w:rsid w:val="0025221B"/>
    <w:rsid w:val="00263224"/>
    <w:rsid w:val="002650A9"/>
    <w:rsid w:val="00265DE3"/>
    <w:rsid w:val="002675D1"/>
    <w:rsid w:val="00272D36"/>
    <w:rsid w:val="00282F0F"/>
    <w:rsid w:val="00284BA3"/>
    <w:rsid w:val="002A04E7"/>
    <w:rsid w:val="002A0A8F"/>
    <w:rsid w:val="002A225B"/>
    <w:rsid w:val="002A30AD"/>
    <w:rsid w:val="002A3C43"/>
    <w:rsid w:val="002B5F3D"/>
    <w:rsid w:val="002B61FE"/>
    <w:rsid w:val="002C2E13"/>
    <w:rsid w:val="002C5ABF"/>
    <w:rsid w:val="002D383A"/>
    <w:rsid w:val="002D7E53"/>
    <w:rsid w:val="002E09A7"/>
    <w:rsid w:val="002E7428"/>
    <w:rsid w:val="002F35B1"/>
    <w:rsid w:val="002F4AA9"/>
    <w:rsid w:val="003060D8"/>
    <w:rsid w:val="0030778E"/>
    <w:rsid w:val="00311CAB"/>
    <w:rsid w:val="00313AB3"/>
    <w:rsid w:val="00314F4C"/>
    <w:rsid w:val="00320073"/>
    <w:rsid w:val="0032593D"/>
    <w:rsid w:val="00326C9A"/>
    <w:rsid w:val="00333658"/>
    <w:rsid w:val="00334843"/>
    <w:rsid w:val="00344C4A"/>
    <w:rsid w:val="00351948"/>
    <w:rsid w:val="0035731C"/>
    <w:rsid w:val="003616FA"/>
    <w:rsid w:val="0036379E"/>
    <w:rsid w:val="00380709"/>
    <w:rsid w:val="0038281F"/>
    <w:rsid w:val="00385BA1"/>
    <w:rsid w:val="003879AD"/>
    <w:rsid w:val="00387D42"/>
    <w:rsid w:val="00390A42"/>
    <w:rsid w:val="00394314"/>
    <w:rsid w:val="003A274C"/>
    <w:rsid w:val="003A538E"/>
    <w:rsid w:val="003A5C9D"/>
    <w:rsid w:val="003B09D0"/>
    <w:rsid w:val="003B2581"/>
    <w:rsid w:val="003B45C9"/>
    <w:rsid w:val="003C38A3"/>
    <w:rsid w:val="003C3B03"/>
    <w:rsid w:val="003D3425"/>
    <w:rsid w:val="003E6DBC"/>
    <w:rsid w:val="003F3096"/>
    <w:rsid w:val="003F452A"/>
    <w:rsid w:val="003F499A"/>
    <w:rsid w:val="003F5260"/>
    <w:rsid w:val="003F718E"/>
    <w:rsid w:val="004031FB"/>
    <w:rsid w:val="00407E1D"/>
    <w:rsid w:val="00411AFE"/>
    <w:rsid w:val="00417A4F"/>
    <w:rsid w:val="0042569B"/>
    <w:rsid w:val="00426BF4"/>
    <w:rsid w:val="00432859"/>
    <w:rsid w:val="00440203"/>
    <w:rsid w:val="004438A9"/>
    <w:rsid w:val="00464A21"/>
    <w:rsid w:val="0047583B"/>
    <w:rsid w:val="00475CCA"/>
    <w:rsid w:val="00482F7C"/>
    <w:rsid w:val="004A063C"/>
    <w:rsid w:val="004A5F07"/>
    <w:rsid w:val="004C2095"/>
    <w:rsid w:val="004C6C82"/>
    <w:rsid w:val="004C7CE9"/>
    <w:rsid w:val="004D401B"/>
    <w:rsid w:val="004D6770"/>
    <w:rsid w:val="004E2038"/>
    <w:rsid w:val="004E254A"/>
    <w:rsid w:val="004E4FD9"/>
    <w:rsid w:val="004F25E0"/>
    <w:rsid w:val="004F5BC3"/>
    <w:rsid w:val="004F6085"/>
    <w:rsid w:val="004F610D"/>
    <w:rsid w:val="00503F1D"/>
    <w:rsid w:val="00507B49"/>
    <w:rsid w:val="00514336"/>
    <w:rsid w:val="00516CF5"/>
    <w:rsid w:val="00527434"/>
    <w:rsid w:val="005311D1"/>
    <w:rsid w:val="00531E95"/>
    <w:rsid w:val="00537381"/>
    <w:rsid w:val="005425FF"/>
    <w:rsid w:val="00552DC9"/>
    <w:rsid w:val="00554B80"/>
    <w:rsid w:val="00560FA2"/>
    <w:rsid w:val="005638E0"/>
    <w:rsid w:val="00582DC5"/>
    <w:rsid w:val="00592C68"/>
    <w:rsid w:val="0059305C"/>
    <w:rsid w:val="00594931"/>
    <w:rsid w:val="00594AD0"/>
    <w:rsid w:val="005965E4"/>
    <w:rsid w:val="005A03E7"/>
    <w:rsid w:val="005A4904"/>
    <w:rsid w:val="005B187C"/>
    <w:rsid w:val="005B4038"/>
    <w:rsid w:val="005B5C97"/>
    <w:rsid w:val="005C30AE"/>
    <w:rsid w:val="005C662B"/>
    <w:rsid w:val="005C6986"/>
    <w:rsid w:val="005D5EFD"/>
    <w:rsid w:val="005E04B0"/>
    <w:rsid w:val="005E1538"/>
    <w:rsid w:val="005E640F"/>
    <w:rsid w:val="005F0D18"/>
    <w:rsid w:val="00602A7D"/>
    <w:rsid w:val="00604432"/>
    <w:rsid w:val="00604B1B"/>
    <w:rsid w:val="00607A47"/>
    <w:rsid w:val="00616737"/>
    <w:rsid w:val="006272F4"/>
    <w:rsid w:val="00627491"/>
    <w:rsid w:val="00632F08"/>
    <w:rsid w:val="006336A7"/>
    <w:rsid w:val="0063423D"/>
    <w:rsid w:val="00635FA4"/>
    <w:rsid w:val="0064368D"/>
    <w:rsid w:val="006473E4"/>
    <w:rsid w:val="00653D86"/>
    <w:rsid w:val="00653E0E"/>
    <w:rsid w:val="00664223"/>
    <w:rsid w:val="00671FD8"/>
    <w:rsid w:val="0067402B"/>
    <w:rsid w:val="0067473C"/>
    <w:rsid w:val="0069186A"/>
    <w:rsid w:val="006A665C"/>
    <w:rsid w:val="006B394F"/>
    <w:rsid w:val="006B6147"/>
    <w:rsid w:val="006B7281"/>
    <w:rsid w:val="006B7D22"/>
    <w:rsid w:val="006C12E4"/>
    <w:rsid w:val="006C17C7"/>
    <w:rsid w:val="006C2676"/>
    <w:rsid w:val="006C3D18"/>
    <w:rsid w:val="006C4FB2"/>
    <w:rsid w:val="006C5180"/>
    <w:rsid w:val="006D76A9"/>
    <w:rsid w:val="006E0AF5"/>
    <w:rsid w:val="006E37CC"/>
    <w:rsid w:val="006F6313"/>
    <w:rsid w:val="00712E73"/>
    <w:rsid w:val="00715BC0"/>
    <w:rsid w:val="00721D99"/>
    <w:rsid w:val="00723D43"/>
    <w:rsid w:val="00741E82"/>
    <w:rsid w:val="0074499D"/>
    <w:rsid w:val="00765BD3"/>
    <w:rsid w:val="00771EA0"/>
    <w:rsid w:val="00775A17"/>
    <w:rsid w:val="00782ECA"/>
    <w:rsid w:val="00783121"/>
    <w:rsid w:val="007A36C5"/>
    <w:rsid w:val="007A5B50"/>
    <w:rsid w:val="007B5E1F"/>
    <w:rsid w:val="007B656F"/>
    <w:rsid w:val="007B78C9"/>
    <w:rsid w:val="007B7DB2"/>
    <w:rsid w:val="007C3703"/>
    <w:rsid w:val="007C7335"/>
    <w:rsid w:val="007D1D18"/>
    <w:rsid w:val="007D2057"/>
    <w:rsid w:val="007D4879"/>
    <w:rsid w:val="007E0370"/>
    <w:rsid w:val="007E6ACF"/>
    <w:rsid w:val="007E7D52"/>
    <w:rsid w:val="007E7E1C"/>
    <w:rsid w:val="00805DDA"/>
    <w:rsid w:val="00810B4A"/>
    <w:rsid w:val="00813859"/>
    <w:rsid w:val="008272E9"/>
    <w:rsid w:val="00835F80"/>
    <w:rsid w:val="00841701"/>
    <w:rsid w:val="00843287"/>
    <w:rsid w:val="00850602"/>
    <w:rsid w:val="00850BEA"/>
    <w:rsid w:val="008524D1"/>
    <w:rsid w:val="00862BDB"/>
    <w:rsid w:val="00867932"/>
    <w:rsid w:val="00871386"/>
    <w:rsid w:val="00877EB4"/>
    <w:rsid w:val="00887031"/>
    <w:rsid w:val="00887130"/>
    <w:rsid w:val="00890CAF"/>
    <w:rsid w:val="00890FE6"/>
    <w:rsid w:val="00894844"/>
    <w:rsid w:val="0089571E"/>
    <w:rsid w:val="008A17EF"/>
    <w:rsid w:val="008A20E9"/>
    <w:rsid w:val="008A4638"/>
    <w:rsid w:val="008B3CDE"/>
    <w:rsid w:val="008B5A16"/>
    <w:rsid w:val="008C4692"/>
    <w:rsid w:val="008C5DF0"/>
    <w:rsid w:val="008D10FB"/>
    <w:rsid w:val="008D15A5"/>
    <w:rsid w:val="008D5536"/>
    <w:rsid w:val="008E0566"/>
    <w:rsid w:val="008F3ADD"/>
    <w:rsid w:val="008F3CBA"/>
    <w:rsid w:val="008F5E80"/>
    <w:rsid w:val="00923C27"/>
    <w:rsid w:val="0092470E"/>
    <w:rsid w:val="00924EE1"/>
    <w:rsid w:val="009275A3"/>
    <w:rsid w:val="00936BB1"/>
    <w:rsid w:val="009374F7"/>
    <w:rsid w:val="0093759A"/>
    <w:rsid w:val="00957576"/>
    <w:rsid w:val="0096039E"/>
    <w:rsid w:val="009627E2"/>
    <w:rsid w:val="009679C2"/>
    <w:rsid w:val="00983A70"/>
    <w:rsid w:val="0098407E"/>
    <w:rsid w:val="00985F8A"/>
    <w:rsid w:val="00997012"/>
    <w:rsid w:val="009A3BBF"/>
    <w:rsid w:val="009B43CF"/>
    <w:rsid w:val="009B5BEF"/>
    <w:rsid w:val="009C6B69"/>
    <w:rsid w:val="009D0A2E"/>
    <w:rsid w:val="009D59D4"/>
    <w:rsid w:val="009E1147"/>
    <w:rsid w:val="009E16CB"/>
    <w:rsid w:val="009E4466"/>
    <w:rsid w:val="009E5DA1"/>
    <w:rsid w:val="009E614B"/>
    <w:rsid w:val="009F11B3"/>
    <w:rsid w:val="009F2BF3"/>
    <w:rsid w:val="009F525C"/>
    <w:rsid w:val="009F5B4A"/>
    <w:rsid w:val="009F68E9"/>
    <w:rsid w:val="009F6D37"/>
    <w:rsid w:val="00A0077E"/>
    <w:rsid w:val="00A02180"/>
    <w:rsid w:val="00A065E7"/>
    <w:rsid w:val="00A134E9"/>
    <w:rsid w:val="00A139E4"/>
    <w:rsid w:val="00A16AC6"/>
    <w:rsid w:val="00A1742E"/>
    <w:rsid w:val="00A255AB"/>
    <w:rsid w:val="00A32582"/>
    <w:rsid w:val="00A3494D"/>
    <w:rsid w:val="00A350D2"/>
    <w:rsid w:val="00A43369"/>
    <w:rsid w:val="00A44D15"/>
    <w:rsid w:val="00A464D2"/>
    <w:rsid w:val="00A4792D"/>
    <w:rsid w:val="00A51A22"/>
    <w:rsid w:val="00A547CC"/>
    <w:rsid w:val="00A57AF7"/>
    <w:rsid w:val="00A63CE3"/>
    <w:rsid w:val="00A727E4"/>
    <w:rsid w:val="00A728FD"/>
    <w:rsid w:val="00A80A0A"/>
    <w:rsid w:val="00A81904"/>
    <w:rsid w:val="00A8650E"/>
    <w:rsid w:val="00A95BFE"/>
    <w:rsid w:val="00A96825"/>
    <w:rsid w:val="00AA469E"/>
    <w:rsid w:val="00AA595C"/>
    <w:rsid w:val="00AB08C9"/>
    <w:rsid w:val="00AC3B91"/>
    <w:rsid w:val="00AC6789"/>
    <w:rsid w:val="00AC7087"/>
    <w:rsid w:val="00AD44EE"/>
    <w:rsid w:val="00AD4F49"/>
    <w:rsid w:val="00AE3942"/>
    <w:rsid w:val="00AF2CFE"/>
    <w:rsid w:val="00AF59B0"/>
    <w:rsid w:val="00AF635D"/>
    <w:rsid w:val="00AF73A6"/>
    <w:rsid w:val="00B00D25"/>
    <w:rsid w:val="00B01E3E"/>
    <w:rsid w:val="00B17630"/>
    <w:rsid w:val="00B229D6"/>
    <w:rsid w:val="00B331FB"/>
    <w:rsid w:val="00B33AF2"/>
    <w:rsid w:val="00B424BB"/>
    <w:rsid w:val="00B426DE"/>
    <w:rsid w:val="00B428DA"/>
    <w:rsid w:val="00B52C89"/>
    <w:rsid w:val="00B657EC"/>
    <w:rsid w:val="00B87A87"/>
    <w:rsid w:val="00B9061C"/>
    <w:rsid w:val="00B9401D"/>
    <w:rsid w:val="00B95833"/>
    <w:rsid w:val="00B959DA"/>
    <w:rsid w:val="00B9792C"/>
    <w:rsid w:val="00B97D4B"/>
    <w:rsid w:val="00BA6E15"/>
    <w:rsid w:val="00BB0051"/>
    <w:rsid w:val="00BB0ADF"/>
    <w:rsid w:val="00BB1018"/>
    <w:rsid w:val="00BB4664"/>
    <w:rsid w:val="00BB7C7E"/>
    <w:rsid w:val="00BC64D9"/>
    <w:rsid w:val="00BD6010"/>
    <w:rsid w:val="00BD6F67"/>
    <w:rsid w:val="00BD7422"/>
    <w:rsid w:val="00BE5B0D"/>
    <w:rsid w:val="00BF50B9"/>
    <w:rsid w:val="00C033AD"/>
    <w:rsid w:val="00C063E4"/>
    <w:rsid w:val="00C07E4B"/>
    <w:rsid w:val="00C13190"/>
    <w:rsid w:val="00C1365E"/>
    <w:rsid w:val="00C13AA2"/>
    <w:rsid w:val="00C13D15"/>
    <w:rsid w:val="00C20364"/>
    <w:rsid w:val="00C2244A"/>
    <w:rsid w:val="00C22F05"/>
    <w:rsid w:val="00C24857"/>
    <w:rsid w:val="00C26BC8"/>
    <w:rsid w:val="00C30314"/>
    <w:rsid w:val="00C3346B"/>
    <w:rsid w:val="00C35576"/>
    <w:rsid w:val="00C51619"/>
    <w:rsid w:val="00C61830"/>
    <w:rsid w:val="00C62089"/>
    <w:rsid w:val="00C67F50"/>
    <w:rsid w:val="00C7600B"/>
    <w:rsid w:val="00C7628E"/>
    <w:rsid w:val="00C77C33"/>
    <w:rsid w:val="00C86273"/>
    <w:rsid w:val="00C906FF"/>
    <w:rsid w:val="00C93605"/>
    <w:rsid w:val="00C9425C"/>
    <w:rsid w:val="00C975BD"/>
    <w:rsid w:val="00C975CC"/>
    <w:rsid w:val="00CA0929"/>
    <w:rsid w:val="00CA132C"/>
    <w:rsid w:val="00CA1A3E"/>
    <w:rsid w:val="00CA3336"/>
    <w:rsid w:val="00CA4C7A"/>
    <w:rsid w:val="00CA7F0B"/>
    <w:rsid w:val="00CB32E5"/>
    <w:rsid w:val="00CC5E5A"/>
    <w:rsid w:val="00CD00F9"/>
    <w:rsid w:val="00CD4651"/>
    <w:rsid w:val="00CE616D"/>
    <w:rsid w:val="00D019F8"/>
    <w:rsid w:val="00D01CDF"/>
    <w:rsid w:val="00D0468C"/>
    <w:rsid w:val="00D04B43"/>
    <w:rsid w:val="00D052DE"/>
    <w:rsid w:val="00D14DB9"/>
    <w:rsid w:val="00D31D41"/>
    <w:rsid w:val="00D36EB8"/>
    <w:rsid w:val="00D426D2"/>
    <w:rsid w:val="00D4313E"/>
    <w:rsid w:val="00D43395"/>
    <w:rsid w:val="00D4370E"/>
    <w:rsid w:val="00D55306"/>
    <w:rsid w:val="00D64CBC"/>
    <w:rsid w:val="00D72392"/>
    <w:rsid w:val="00DA5266"/>
    <w:rsid w:val="00DB0DCD"/>
    <w:rsid w:val="00DB3DDB"/>
    <w:rsid w:val="00DC1C2F"/>
    <w:rsid w:val="00DC7E4C"/>
    <w:rsid w:val="00DD424D"/>
    <w:rsid w:val="00DD7C62"/>
    <w:rsid w:val="00DF0B66"/>
    <w:rsid w:val="00DF5348"/>
    <w:rsid w:val="00DF7EB9"/>
    <w:rsid w:val="00E03C05"/>
    <w:rsid w:val="00E07139"/>
    <w:rsid w:val="00E07B86"/>
    <w:rsid w:val="00E116EA"/>
    <w:rsid w:val="00E22399"/>
    <w:rsid w:val="00E2247A"/>
    <w:rsid w:val="00E22553"/>
    <w:rsid w:val="00E311AF"/>
    <w:rsid w:val="00E339B6"/>
    <w:rsid w:val="00E43896"/>
    <w:rsid w:val="00E52864"/>
    <w:rsid w:val="00E53947"/>
    <w:rsid w:val="00E618FF"/>
    <w:rsid w:val="00E7063B"/>
    <w:rsid w:val="00E74701"/>
    <w:rsid w:val="00E82DE8"/>
    <w:rsid w:val="00E92128"/>
    <w:rsid w:val="00E97568"/>
    <w:rsid w:val="00E97DF9"/>
    <w:rsid w:val="00EA4514"/>
    <w:rsid w:val="00EA5855"/>
    <w:rsid w:val="00EA6AA1"/>
    <w:rsid w:val="00EB2500"/>
    <w:rsid w:val="00EB5C5B"/>
    <w:rsid w:val="00EB6829"/>
    <w:rsid w:val="00EC03C2"/>
    <w:rsid w:val="00EC11E7"/>
    <w:rsid w:val="00EC5798"/>
    <w:rsid w:val="00ED1A8A"/>
    <w:rsid w:val="00ED244E"/>
    <w:rsid w:val="00ED288F"/>
    <w:rsid w:val="00ED3D15"/>
    <w:rsid w:val="00ED4ED4"/>
    <w:rsid w:val="00EE7530"/>
    <w:rsid w:val="00F11411"/>
    <w:rsid w:val="00F12A58"/>
    <w:rsid w:val="00F173E6"/>
    <w:rsid w:val="00F3535D"/>
    <w:rsid w:val="00F403B7"/>
    <w:rsid w:val="00F4525F"/>
    <w:rsid w:val="00F47851"/>
    <w:rsid w:val="00F61508"/>
    <w:rsid w:val="00F70CE5"/>
    <w:rsid w:val="00F70F19"/>
    <w:rsid w:val="00F72A64"/>
    <w:rsid w:val="00F75CD3"/>
    <w:rsid w:val="00F80A40"/>
    <w:rsid w:val="00F92079"/>
    <w:rsid w:val="00F928F6"/>
    <w:rsid w:val="00FA137C"/>
    <w:rsid w:val="00FB287A"/>
    <w:rsid w:val="00FC1B8F"/>
    <w:rsid w:val="00FC6244"/>
    <w:rsid w:val="00FC664A"/>
    <w:rsid w:val="00FC67FD"/>
    <w:rsid w:val="00FE4FC0"/>
    <w:rsid w:val="00FE6E2D"/>
    <w:rsid w:val="00FF2467"/>
    <w:rsid w:val="00FF3D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9B9FF"/>
  <w15:chartTrackingRefBased/>
  <w15:docId w15:val="{A25E2DA0-D040-B94D-A461-A31AE60A3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ar-SA"/>
    </w:rPr>
  </w:style>
  <w:style w:type="paragraph" w:styleId="Ttulo1">
    <w:name w:val="heading 1"/>
    <w:basedOn w:val="Normal"/>
    <w:next w:val="Normal"/>
    <w:link w:val="Ttulo1Car"/>
    <w:qFormat/>
    <w:pPr>
      <w:keepNext/>
      <w:numPr>
        <w:numId w:val="2"/>
      </w:numPr>
      <w:outlineLvl w:val="0"/>
    </w:pPr>
    <w:rPr>
      <w:b/>
      <w:color w:val="000000"/>
    </w:rPr>
  </w:style>
  <w:style w:type="paragraph" w:styleId="Ttulo2">
    <w:name w:val="heading 2"/>
    <w:basedOn w:val="Normal"/>
    <w:next w:val="Normal"/>
    <w:link w:val="Ttulo2Car"/>
    <w:qFormat/>
    <w:pPr>
      <w:keepNext/>
      <w:numPr>
        <w:ilvl w:val="1"/>
        <w:numId w:val="2"/>
      </w:numPr>
      <w:outlineLvl w:val="1"/>
    </w:pPr>
    <w:rPr>
      <w:b/>
      <w:color w:val="000000"/>
      <w:u w:val="single"/>
    </w:rPr>
  </w:style>
  <w:style w:type="paragraph" w:styleId="Ttulo9">
    <w:name w:val="heading 9"/>
    <w:basedOn w:val="Normal"/>
    <w:next w:val="Normal"/>
    <w:link w:val="Ttulo9Car"/>
    <w:uiPriority w:val="9"/>
    <w:semiHidden/>
    <w:unhideWhenUsed/>
    <w:qFormat/>
    <w:rsid w:val="00E618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style>
  <w:style w:type="character" w:styleId="Hipervnculo">
    <w:name w:val="Hyperlink"/>
    <w:basedOn w:val="Fuentedeprrafopredeter1"/>
    <w:rPr>
      <w:color w:val="0000FF"/>
      <w:u w:val="single"/>
    </w:rPr>
  </w:style>
  <w:style w:type="character" w:styleId="Hipervnculovisitado">
    <w:name w:val="FollowedHyperlink"/>
    <w:basedOn w:val="Fuentedeprrafopredeter1"/>
    <w:rPr>
      <w:color w:val="800080"/>
      <w:u w:val="single"/>
    </w:rPr>
  </w:style>
  <w:style w:type="paragraph" w:customStyle="1" w:styleId="Encabezado1">
    <w:name w:val="Encabezado1"/>
    <w:basedOn w:val="Normal"/>
    <w:next w:val="Textoindependiente"/>
    <w:pPr>
      <w:keepNext/>
      <w:spacing w:before="240" w:after="120"/>
    </w:pPr>
    <w:rPr>
      <w:rFonts w:ascii="Arial" w:eastAsia="Lucida Sans Unicode" w:hAnsi="Arial" w:cs="Tahoma"/>
      <w:sz w:val="28"/>
      <w:szCs w:val="28"/>
    </w:rPr>
  </w:style>
  <w:style w:type="paragraph" w:styleId="Textoindependiente">
    <w:name w:val="Body Text"/>
    <w:basedOn w:val="Normal"/>
    <w:link w:val="TextoindependienteCar"/>
    <w:rPr>
      <w:color w:val="00000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284"/>
    </w:pPr>
    <w:rPr>
      <w:color w:val="000000"/>
    </w:rPr>
  </w:style>
  <w:style w:type="paragraph" w:customStyle="1" w:styleId="Textoindependiente21">
    <w:name w:val="Texto independiente 21"/>
    <w:basedOn w:val="Normal"/>
    <w:rPr>
      <w:b/>
      <w:color w:val="000000"/>
    </w:rPr>
  </w:style>
  <w:style w:type="paragraph" w:styleId="Ttulo">
    <w:name w:val="Title"/>
    <w:basedOn w:val="Normal"/>
    <w:next w:val="Subttulo"/>
    <w:link w:val="TtuloCar"/>
    <w:qFormat/>
    <w:pPr>
      <w:jc w:val="center"/>
    </w:pPr>
    <w:rPr>
      <w:sz w:val="36"/>
    </w:rPr>
  </w:style>
  <w:style w:type="paragraph" w:styleId="Subttulo">
    <w:name w:val="Subtitle"/>
    <w:basedOn w:val="Encabezado1"/>
    <w:next w:val="Textoindependiente"/>
    <w:qFormat/>
    <w:pPr>
      <w:jc w:val="center"/>
    </w:pPr>
    <w:rPr>
      <w:i/>
      <w:iCs/>
    </w:rPr>
  </w:style>
  <w:style w:type="paragraph" w:customStyle="1" w:styleId="Sangra2detindependiente1">
    <w:name w:val="Sangría 2 de t. independiente1"/>
    <w:basedOn w:val="Normal"/>
    <w:pPr>
      <w:widowControl w:val="0"/>
      <w:ind w:left="1440" w:hanging="731"/>
      <w:jc w:val="both"/>
    </w:pPr>
    <w:rPr>
      <w:rFonts w:ascii="Arial" w:hAnsi="Arial"/>
      <w:spacing w:val="-2"/>
    </w:rPr>
  </w:style>
  <w:style w:type="paragraph" w:styleId="TDC1">
    <w:name w:val="toc 1"/>
    <w:basedOn w:val="Normal"/>
    <w:next w:val="Normal"/>
    <w:semiHidden/>
    <w:pPr>
      <w:widowControl w:val="0"/>
      <w:tabs>
        <w:tab w:val="left" w:pos="0"/>
        <w:tab w:val="left" w:pos="317"/>
        <w:tab w:val="left" w:leader="dot" w:pos="9168"/>
        <w:tab w:val="right" w:pos="9528"/>
      </w:tabs>
      <w:jc w:val="both"/>
    </w:pPr>
    <w:rPr>
      <w:spacing w:val="-2"/>
    </w:rPr>
  </w:style>
  <w:style w:type="paragraph" w:styleId="Piedepgina">
    <w:name w:val="footer"/>
    <w:basedOn w:val="Normal"/>
    <w:rsid w:val="006473E4"/>
    <w:pPr>
      <w:tabs>
        <w:tab w:val="center" w:pos="4252"/>
        <w:tab w:val="right" w:pos="8504"/>
      </w:tabs>
    </w:pPr>
  </w:style>
  <w:style w:type="character" w:styleId="Nmerodepgina">
    <w:name w:val="page number"/>
    <w:basedOn w:val="Fuentedeprrafopredeter"/>
    <w:rsid w:val="006473E4"/>
  </w:style>
  <w:style w:type="paragraph" w:styleId="Encabezado">
    <w:name w:val="header"/>
    <w:basedOn w:val="Normal"/>
    <w:rsid w:val="0002519B"/>
    <w:pPr>
      <w:tabs>
        <w:tab w:val="center" w:pos="4252"/>
        <w:tab w:val="right" w:pos="8504"/>
      </w:tabs>
    </w:pPr>
  </w:style>
  <w:style w:type="character" w:customStyle="1" w:styleId="Fuentedeprrafopredeter2">
    <w:name w:val="Fuente de párrafo predeter.2"/>
    <w:rsid w:val="00C13190"/>
  </w:style>
  <w:style w:type="paragraph" w:styleId="Prrafodelista">
    <w:name w:val="List Paragraph"/>
    <w:basedOn w:val="Normal"/>
    <w:uiPriority w:val="34"/>
    <w:qFormat/>
    <w:rsid w:val="006C2676"/>
    <w:pPr>
      <w:ind w:left="708"/>
    </w:pPr>
  </w:style>
  <w:style w:type="paragraph" w:styleId="Textoindependiente2">
    <w:name w:val="Body Text 2"/>
    <w:basedOn w:val="Normal"/>
    <w:link w:val="Textoindependiente2Car"/>
    <w:uiPriority w:val="99"/>
    <w:semiHidden/>
    <w:unhideWhenUsed/>
    <w:rsid w:val="000D6CC3"/>
    <w:pPr>
      <w:spacing w:after="120" w:line="480" w:lineRule="auto"/>
    </w:pPr>
  </w:style>
  <w:style w:type="character" w:customStyle="1" w:styleId="Textoindependiente2Car">
    <w:name w:val="Texto independiente 2 Car"/>
    <w:basedOn w:val="Fuentedeprrafopredeter"/>
    <w:link w:val="Textoindependiente2"/>
    <w:uiPriority w:val="99"/>
    <w:semiHidden/>
    <w:rsid w:val="000D6CC3"/>
    <w:rPr>
      <w:lang w:eastAsia="ar-SA"/>
    </w:rPr>
  </w:style>
  <w:style w:type="character" w:customStyle="1" w:styleId="Ttulo9Car">
    <w:name w:val="Título 9 Car"/>
    <w:basedOn w:val="Fuentedeprrafopredeter"/>
    <w:link w:val="Ttulo9"/>
    <w:uiPriority w:val="9"/>
    <w:semiHidden/>
    <w:rsid w:val="00E618FF"/>
    <w:rPr>
      <w:rFonts w:ascii="Cambria" w:hAnsi="Cambria"/>
      <w:sz w:val="22"/>
      <w:szCs w:val="22"/>
      <w:lang w:eastAsia="ar-SA"/>
    </w:rPr>
  </w:style>
  <w:style w:type="character" w:customStyle="1" w:styleId="TextoindependienteCar">
    <w:name w:val="Texto independiente Car"/>
    <w:basedOn w:val="Fuentedeprrafopredeter"/>
    <w:link w:val="Textoindependiente"/>
    <w:rsid w:val="00E618FF"/>
    <w:rPr>
      <w:color w:val="000000"/>
      <w:lang w:eastAsia="ar-SA"/>
    </w:rPr>
  </w:style>
  <w:style w:type="character" w:customStyle="1" w:styleId="TtuloCar">
    <w:name w:val="Título Car"/>
    <w:basedOn w:val="Fuentedeprrafopredeter"/>
    <w:link w:val="Ttulo"/>
    <w:rsid w:val="00E618FF"/>
    <w:rPr>
      <w:sz w:val="36"/>
      <w:lang w:eastAsia="ar-SA"/>
    </w:rPr>
  </w:style>
  <w:style w:type="paragraph" w:styleId="Sangra2detindependiente">
    <w:name w:val="Body Text Indent 2"/>
    <w:basedOn w:val="Normal"/>
    <w:link w:val="Sangra2detindependienteCar"/>
    <w:uiPriority w:val="99"/>
    <w:unhideWhenUsed/>
    <w:rsid w:val="00E618FF"/>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E618FF"/>
    <w:rPr>
      <w:lang w:eastAsia="ar-SA"/>
    </w:rPr>
  </w:style>
  <w:style w:type="paragraph" w:customStyle="1" w:styleId="EspacioAnt6Margen1251">
    <w:name w:val="Espacio Ant. 6. Margen 1.251"/>
    <w:basedOn w:val="Normal"/>
    <w:rsid w:val="00E618FF"/>
    <w:pPr>
      <w:widowControl w:val="0"/>
      <w:suppressAutoHyphens w:val="0"/>
      <w:spacing w:before="120"/>
      <w:ind w:left="709"/>
      <w:jc w:val="both"/>
    </w:pPr>
    <w:rPr>
      <w:rFonts w:ascii="Arial" w:hAnsi="Arial"/>
      <w:sz w:val="22"/>
      <w:lang w:val="es-ES_tradnl" w:eastAsia="es-ES"/>
    </w:rPr>
  </w:style>
  <w:style w:type="paragraph" w:customStyle="1" w:styleId="Sangra3detindependiente1">
    <w:name w:val="Sangría 3 de t. independiente1"/>
    <w:basedOn w:val="Normal"/>
    <w:rsid w:val="00E618FF"/>
    <w:pPr>
      <w:widowControl w:val="0"/>
      <w:ind w:left="720" w:hanging="720"/>
      <w:jc w:val="both"/>
    </w:pPr>
    <w:rPr>
      <w:rFonts w:ascii="Arial" w:hAnsi="Arial"/>
      <w:spacing w:val="-2"/>
    </w:rPr>
  </w:style>
  <w:style w:type="character" w:styleId="Mencinsinresolver">
    <w:name w:val="Unresolved Mention"/>
    <w:basedOn w:val="Fuentedeprrafopredeter"/>
    <w:uiPriority w:val="99"/>
    <w:semiHidden/>
    <w:unhideWhenUsed/>
    <w:rsid w:val="00417A4F"/>
    <w:rPr>
      <w:color w:val="605E5C"/>
      <w:shd w:val="clear" w:color="auto" w:fill="E1DFDD"/>
    </w:rPr>
  </w:style>
  <w:style w:type="character" w:customStyle="1" w:styleId="Ttulo1Car">
    <w:name w:val="Título 1 Car"/>
    <w:basedOn w:val="Fuentedeprrafopredeter"/>
    <w:link w:val="Ttulo1"/>
    <w:rsid w:val="00783121"/>
    <w:rPr>
      <w:b/>
      <w:color w:val="000000"/>
      <w:lang w:eastAsia="ar-SA"/>
    </w:rPr>
  </w:style>
  <w:style w:type="character" w:customStyle="1" w:styleId="Ttulo2Car">
    <w:name w:val="Título 2 Car"/>
    <w:basedOn w:val="Fuentedeprrafopredeter"/>
    <w:link w:val="Ttulo2"/>
    <w:rsid w:val="00783121"/>
    <w:rPr>
      <w:b/>
      <w:color w:val="000000"/>
      <w:u w:val="single"/>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14817">
      <w:bodyDiv w:val="1"/>
      <w:marLeft w:val="0"/>
      <w:marRight w:val="0"/>
      <w:marTop w:val="0"/>
      <w:marBottom w:val="0"/>
      <w:divBdr>
        <w:top w:val="none" w:sz="0" w:space="0" w:color="auto"/>
        <w:left w:val="none" w:sz="0" w:space="0" w:color="auto"/>
        <w:bottom w:val="none" w:sz="0" w:space="0" w:color="auto"/>
        <w:right w:val="none" w:sz="0" w:space="0" w:color="auto"/>
      </w:divBdr>
    </w:div>
    <w:div w:id="604774654">
      <w:bodyDiv w:val="1"/>
      <w:marLeft w:val="0"/>
      <w:marRight w:val="0"/>
      <w:marTop w:val="0"/>
      <w:marBottom w:val="0"/>
      <w:divBdr>
        <w:top w:val="none" w:sz="0" w:space="0" w:color="auto"/>
        <w:left w:val="none" w:sz="0" w:space="0" w:color="auto"/>
        <w:bottom w:val="none" w:sz="0" w:space="0" w:color="auto"/>
        <w:right w:val="none" w:sz="0" w:space="0" w:color="auto"/>
      </w:divBdr>
    </w:div>
    <w:div w:id="921834276">
      <w:bodyDiv w:val="1"/>
      <w:marLeft w:val="0"/>
      <w:marRight w:val="0"/>
      <w:marTop w:val="0"/>
      <w:marBottom w:val="0"/>
      <w:divBdr>
        <w:top w:val="none" w:sz="0" w:space="0" w:color="auto"/>
        <w:left w:val="none" w:sz="0" w:space="0" w:color="auto"/>
        <w:bottom w:val="none" w:sz="0" w:space="0" w:color="auto"/>
        <w:right w:val="none" w:sz="0" w:space="0" w:color="auto"/>
      </w:divBdr>
    </w:div>
    <w:div w:id="1128427085">
      <w:bodyDiv w:val="1"/>
      <w:marLeft w:val="0"/>
      <w:marRight w:val="0"/>
      <w:marTop w:val="0"/>
      <w:marBottom w:val="0"/>
      <w:divBdr>
        <w:top w:val="none" w:sz="0" w:space="0" w:color="auto"/>
        <w:left w:val="none" w:sz="0" w:space="0" w:color="auto"/>
        <w:bottom w:val="none" w:sz="0" w:space="0" w:color="auto"/>
        <w:right w:val="none" w:sz="0" w:space="0" w:color="auto"/>
      </w:divBdr>
    </w:div>
    <w:div w:id="1315062715">
      <w:bodyDiv w:val="1"/>
      <w:marLeft w:val="0"/>
      <w:marRight w:val="0"/>
      <w:marTop w:val="0"/>
      <w:marBottom w:val="0"/>
      <w:divBdr>
        <w:top w:val="none" w:sz="0" w:space="0" w:color="auto"/>
        <w:left w:val="none" w:sz="0" w:space="0" w:color="auto"/>
        <w:bottom w:val="none" w:sz="0" w:space="0" w:color="auto"/>
        <w:right w:val="none" w:sz="0" w:space="0" w:color="auto"/>
      </w:divBdr>
    </w:div>
    <w:div w:id="1388341590">
      <w:bodyDiv w:val="1"/>
      <w:marLeft w:val="0"/>
      <w:marRight w:val="0"/>
      <w:marTop w:val="0"/>
      <w:marBottom w:val="0"/>
      <w:divBdr>
        <w:top w:val="none" w:sz="0" w:space="0" w:color="auto"/>
        <w:left w:val="none" w:sz="0" w:space="0" w:color="auto"/>
        <w:bottom w:val="none" w:sz="0" w:space="0" w:color="auto"/>
        <w:right w:val="none" w:sz="0" w:space="0" w:color="auto"/>
      </w:divBdr>
    </w:div>
    <w:div w:id="1456290336">
      <w:bodyDiv w:val="1"/>
      <w:marLeft w:val="0"/>
      <w:marRight w:val="0"/>
      <w:marTop w:val="0"/>
      <w:marBottom w:val="0"/>
      <w:divBdr>
        <w:top w:val="none" w:sz="0" w:space="0" w:color="auto"/>
        <w:left w:val="none" w:sz="0" w:space="0" w:color="auto"/>
        <w:bottom w:val="none" w:sz="0" w:space="0" w:color="auto"/>
        <w:right w:val="none" w:sz="0" w:space="0" w:color="auto"/>
      </w:divBdr>
    </w:div>
    <w:div w:id="1524905712">
      <w:bodyDiv w:val="1"/>
      <w:marLeft w:val="0"/>
      <w:marRight w:val="0"/>
      <w:marTop w:val="0"/>
      <w:marBottom w:val="0"/>
      <w:divBdr>
        <w:top w:val="none" w:sz="0" w:space="0" w:color="auto"/>
        <w:left w:val="none" w:sz="0" w:space="0" w:color="auto"/>
        <w:bottom w:val="none" w:sz="0" w:space="0" w:color="auto"/>
        <w:right w:val="none" w:sz="0" w:space="0" w:color="auto"/>
      </w:divBdr>
    </w:div>
    <w:div w:id="195417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rfev.es/uploaded_files/Document_3235_20210217101823_es.pdf" TargetMode="External"/><Relationship Id="rId18" Type="http://schemas.openxmlformats.org/officeDocument/2006/relationships/hyperlink" Target="https://www.rfgvela.es/escora/toa/8-regata-interclubes-ria-de-pontevedra-2022"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hyperlink" Target="https://www.rfev.es/uploaded_files/Document_3236_20210217101907_es.pdf" TargetMode="External"/><Relationship Id="rId17" Type="http://schemas.openxmlformats.org/officeDocument/2006/relationships/hyperlink" Target="https://www.desmarque.es/8a-regata-interclubes-de-la-ria-de-pontevedra-2022/"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rfgvela.es/protocolo-covid-19/" TargetMode="External"/><Relationship Id="rId20" Type="http://schemas.openxmlformats.org/officeDocument/2006/relationships/hyperlink" Target="mailto:janomartin@desmarque.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fev.es/uploaded_files/Document_5206_20211222063234_es.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jch-online.or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rfev.es/uploaded_files/RRV%202021-2024-ESP-web_20211220.pdf_11072_es.pdf" TargetMode="External"/><Relationship Id="rId19" Type="http://schemas.openxmlformats.org/officeDocument/2006/relationships/hyperlink" Target="http://bit.ly/1Gft3BP"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rfev.es/uploaded_files/ESP-OFFSHORE8%20SPECIAL%20REGULATIONS%202020-2021.pdf_11039_es.pdf" TargetMode="External"/><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DF430E-2643-4AB5-8EA1-523714206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4290</Words>
  <Characters>23597</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Anuncio Regata Trofeo Enmacosa</vt:lpstr>
    </vt:vector>
  </TitlesOfParts>
  <Company/>
  <LinksUpToDate>false</LinksUpToDate>
  <CharactersWithSpaces>27832</CharactersWithSpaces>
  <SharedDoc>false</SharedDoc>
  <HLinks>
    <vt:vector size="12" baseType="variant">
      <vt:variant>
        <vt:i4>131128</vt:i4>
      </vt:variant>
      <vt:variant>
        <vt:i4>3</vt:i4>
      </vt:variant>
      <vt:variant>
        <vt:i4>0</vt:i4>
      </vt:variant>
      <vt:variant>
        <vt:i4>5</vt:i4>
      </vt:variant>
      <vt:variant>
        <vt:lpwstr>mailto:janomartin@desmarque.es</vt:lpwstr>
      </vt:variant>
      <vt:variant>
        <vt:lpwstr/>
      </vt:variant>
      <vt:variant>
        <vt:i4>983123</vt:i4>
      </vt:variant>
      <vt:variant>
        <vt:i4>0</vt:i4>
      </vt:variant>
      <vt:variant>
        <vt:i4>0</vt:i4>
      </vt:variant>
      <vt:variant>
        <vt:i4>5</vt:i4>
      </vt:variant>
      <vt:variant>
        <vt:lpwstr>http://bit.ly/1Gft3BP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Anuncio Regata Trofeo Enmacosa</dc:title>
  <dc:subject/>
  <dc:creator>DESMARQUE S.L. Fernando Giraldo</dc:creator>
  <cp:keywords/>
  <cp:lastModifiedBy>Alejandro Martín</cp:lastModifiedBy>
  <cp:revision>2</cp:revision>
  <cp:lastPrinted>2022-03-01T14:34:00Z</cp:lastPrinted>
  <dcterms:created xsi:type="dcterms:W3CDTF">2022-03-24T09:58:00Z</dcterms:created>
  <dcterms:modified xsi:type="dcterms:W3CDTF">2022-03-24T09:58:00Z</dcterms:modified>
</cp:coreProperties>
</file>